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5757E6">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A254DB">
        <w:rPr>
          <w:rFonts w:ascii="Times New Roman" w:hAnsi="Times New Roman"/>
          <w:sz w:val="28"/>
          <w:szCs w:val="28"/>
        </w:rPr>
        <w:t xml:space="preserve"> ПО ПРАКТИЧЕСКОЙ ПОДГОТОВКЕ</w:t>
      </w:r>
    </w:p>
    <w:p w:rsidR="004D4CA7" w:rsidRDefault="00521857" w:rsidP="00C370D4">
      <w:pPr>
        <w:spacing w:after="0" w:line="240" w:lineRule="auto"/>
        <w:jc w:val="center"/>
        <w:rPr>
          <w:rFonts w:ascii="Times New Roman" w:hAnsi="Times New Roman"/>
          <w:b/>
          <w:bCs/>
          <w:sz w:val="28"/>
          <w:szCs w:val="28"/>
        </w:rPr>
      </w:pPr>
      <w:r w:rsidRPr="00521857">
        <w:rPr>
          <w:rFonts w:ascii="Times New Roman" w:hAnsi="Times New Roman"/>
          <w:b/>
          <w:bCs/>
          <w:sz w:val="28"/>
          <w:szCs w:val="28"/>
        </w:rPr>
        <w:t>Учебная практика (предметно-содержательная)</w:t>
      </w:r>
    </w:p>
    <w:p w:rsidR="00521857" w:rsidRPr="005046B9" w:rsidRDefault="004E1FA4" w:rsidP="00C370D4">
      <w:pPr>
        <w:spacing w:after="0" w:line="240" w:lineRule="auto"/>
        <w:jc w:val="center"/>
        <w:rPr>
          <w:rFonts w:ascii="Times New Roman" w:hAnsi="Times New Roman"/>
          <w:b/>
          <w:bCs/>
          <w:sz w:val="28"/>
          <w:szCs w:val="28"/>
        </w:rPr>
      </w:pPr>
      <w:r>
        <w:rPr>
          <w:rFonts w:ascii="Times New Roman" w:hAnsi="Times New Roman"/>
          <w:b/>
          <w:bCs/>
          <w:sz w:val="28"/>
          <w:szCs w:val="28"/>
        </w:rPr>
        <w:t>К.М.06.06(У)</w:t>
      </w:r>
    </w:p>
    <w:p w:rsidR="004D4CA7" w:rsidRPr="005046B9" w:rsidRDefault="004D4CA7" w:rsidP="00F0045E">
      <w:pPr>
        <w:spacing w:after="0" w:line="240" w:lineRule="auto"/>
        <w:jc w:val="center"/>
        <w:rPr>
          <w:rFonts w:ascii="Times New Roman" w:hAnsi="Times New Roman"/>
          <w:sz w:val="28"/>
          <w:szCs w:val="28"/>
        </w:rPr>
      </w:pPr>
    </w:p>
    <w:p w:rsidR="004D4CA7" w:rsidRPr="005046B9" w:rsidRDefault="004D4CA7" w:rsidP="00795BAA">
      <w:pPr>
        <w:spacing w:after="0" w:line="240" w:lineRule="auto"/>
        <w:ind w:left="15" w:firstLine="708"/>
        <w:jc w:val="center"/>
        <w:rPr>
          <w:rFonts w:ascii="Times New Roman" w:hAnsi="Times New Roman"/>
          <w:sz w:val="28"/>
          <w:szCs w:val="28"/>
        </w:rPr>
      </w:pP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Бакалавриат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91753A">
        <w:rPr>
          <w:rFonts w:ascii="Times New Roman" w:hAnsi="Times New Roman"/>
          <w:sz w:val="28"/>
          <w:szCs w:val="28"/>
        </w:rPr>
        <w:t>23</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p>
    <w:p w:rsidR="00C60860" w:rsidRPr="005046B9" w:rsidRDefault="00C60860" w:rsidP="00C60860">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к.пс.н., доцент</w:t>
      </w:r>
      <w:r w:rsidR="0091753A">
        <w:rPr>
          <w:rFonts w:ascii="Times New Roman" w:hAnsi="Times New Roman"/>
          <w:sz w:val="28"/>
          <w:szCs w:val="28"/>
        </w:rPr>
        <w:t xml:space="preserve"> </w:t>
      </w:r>
      <w:r w:rsidRPr="005046B9">
        <w:rPr>
          <w:rFonts w:ascii="Times New Roman" w:hAnsi="Times New Roman"/>
          <w:iCs/>
          <w:sz w:val="28"/>
          <w:szCs w:val="28"/>
        </w:rPr>
        <w:t>О.А. Таротенко</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91753A" w:rsidP="0091753A">
      <w:pPr>
        <w:pStyle w:val="a5"/>
        <w:spacing w:after="308" w:line="240" w:lineRule="auto"/>
        <w:ind w:left="23" w:firstLine="709"/>
        <w:jc w:val="both"/>
        <w:rPr>
          <w:rFonts w:ascii="Times New Roman" w:hAnsi="Times New Roman"/>
          <w:sz w:val="24"/>
          <w:szCs w:val="24"/>
        </w:rPr>
      </w:pPr>
      <w:r>
        <w:rPr>
          <w:rFonts w:ascii="Times New Roman" w:hAnsi="Times New Roman"/>
          <w:sz w:val="28"/>
          <w:szCs w:val="28"/>
        </w:rPr>
        <w:t>Протокол от  24.03.2023 №8</w:t>
      </w:r>
    </w:p>
    <w:p w:rsidR="004D4CA7" w:rsidRPr="005046B9" w:rsidRDefault="004D4CA7"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Зав. кафедрой  д.п.н., профессор </w:t>
      </w:r>
      <w:r w:rsidR="005046B9" w:rsidRPr="005046B9">
        <w:rPr>
          <w:rFonts w:ascii="Times New Roman" w:hAnsi="Times New Roman"/>
          <w:sz w:val="28"/>
          <w:szCs w:val="28"/>
        </w:rPr>
        <w:t xml:space="preserve">  Е.В. Лопанова </w:t>
      </w:r>
    </w:p>
    <w:p w:rsidR="004D4CA7" w:rsidRPr="005046B9" w:rsidRDefault="004D4CA7" w:rsidP="000C6E15">
      <w:pPr>
        <w:pStyle w:val="af2"/>
        <w:spacing w:after="0"/>
        <w:ind w:left="0" w:firstLine="709"/>
        <w:jc w:val="both"/>
        <w:rPr>
          <w:rFonts w:ascii="Times New Roman" w:hAnsi="Times New Roman"/>
          <w:sz w:val="28"/>
          <w:szCs w:val="28"/>
        </w:rPr>
      </w:pPr>
    </w:p>
    <w:p w:rsidR="004D4CA7" w:rsidRPr="005046B9" w:rsidRDefault="004D4CA7" w:rsidP="000C6E15">
      <w:pPr>
        <w:pStyle w:val="af2"/>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t>1. Общие положения</w:t>
      </w:r>
    </w:p>
    <w:p w:rsidR="000922FD" w:rsidRPr="005046B9" w:rsidRDefault="005A058D" w:rsidP="005046B9">
      <w:pPr>
        <w:spacing w:after="0" w:line="240" w:lineRule="auto"/>
        <w:ind w:firstLine="567"/>
        <w:jc w:val="both"/>
        <w:rPr>
          <w:rStyle w:val="fontstyle21"/>
          <w:sz w:val="28"/>
          <w:szCs w:val="28"/>
        </w:rPr>
      </w:pPr>
      <w:r>
        <w:rPr>
          <w:rFonts w:ascii="Times New Roman" w:hAnsi="Times New Roman"/>
          <w:sz w:val="28"/>
          <w:szCs w:val="28"/>
        </w:rPr>
        <w:t>Практическая подготовка  в форме учебной практики</w:t>
      </w:r>
      <w:r w:rsidR="00521857" w:rsidRPr="00521857">
        <w:rPr>
          <w:rFonts w:ascii="Times New Roman" w:hAnsi="Times New Roman"/>
          <w:sz w:val="28"/>
          <w:szCs w:val="28"/>
        </w:rPr>
        <w:t xml:space="preserve"> (предметно-содержательная)</w:t>
      </w:r>
      <w:r w:rsidR="004D4CA7" w:rsidRPr="005046B9">
        <w:rPr>
          <w:rFonts w:ascii="Times New Roman" w:hAnsi="Times New Roman"/>
          <w:sz w:val="28"/>
          <w:szCs w:val="28"/>
        </w:rPr>
        <w:t xml:space="preserve"> обучающихся по программе бакалавриат</w:t>
      </w:r>
      <w:r w:rsidR="00343141" w:rsidRPr="005046B9">
        <w:rPr>
          <w:rFonts w:ascii="Times New Roman" w:hAnsi="Times New Roman"/>
          <w:sz w:val="28"/>
          <w:szCs w:val="28"/>
        </w:rPr>
        <w:t>а</w:t>
      </w:r>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проводится в соответствии с ФГОС ВО, графиком учебного процесса, учебным планом</w:t>
      </w:r>
      <w:r w:rsidR="00521857" w:rsidRPr="00521857">
        <w:rPr>
          <w:rFonts w:ascii="Times New Roman" w:hAnsi="Times New Roman"/>
          <w:sz w:val="28"/>
          <w:szCs w:val="28"/>
        </w:rPr>
        <w:t>Учебная практика (предметно-содержательная)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реальнымизадачами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Методические указания составленыв соответствии с:</w:t>
      </w:r>
    </w:p>
    <w:p w:rsidR="005046B9" w:rsidRPr="005046B9" w:rsidRDefault="005046B9" w:rsidP="005046B9">
      <w:pPr>
        <w:pStyle w:val="ac"/>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Целями </w:t>
      </w:r>
      <w:r w:rsidR="00521857">
        <w:rPr>
          <w:rFonts w:ascii="Times New Roman" w:hAnsi="Times New Roman"/>
          <w:sz w:val="28"/>
          <w:szCs w:val="28"/>
        </w:rPr>
        <w:t>учеб</w:t>
      </w:r>
      <w:r>
        <w:rPr>
          <w:rFonts w:ascii="Times New Roman" w:hAnsi="Times New Roman"/>
          <w:sz w:val="28"/>
          <w:szCs w:val="28"/>
        </w:rPr>
        <w:t>ной практики являются:</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формирование профессиональных компетенций, развитие личностных качеств на основе гармоничного сочетания теоретической и практической </w:t>
      </w:r>
      <w:r>
        <w:rPr>
          <w:rFonts w:ascii="Times New Roman" w:hAnsi="Times New Roman"/>
          <w:sz w:val="28"/>
          <w:szCs w:val="28"/>
        </w:rPr>
        <w:lastRenderedPageBreak/>
        <w:t>подготовки, позволяющих на высоком уровне осуществлять в дальнейшем профессиональную деятельность,</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умений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задачам практики относятся:</w:t>
      </w:r>
    </w:p>
    <w:p w:rsidR="00EF71FB" w:rsidRPr="00EF71FB" w:rsidRDefault="00EF71FB" w:rsidP="00EF71FB">
      <w:pPr>
        <w:numPr>
          <w:ilvl w:val="0"/>
          <w:numId w:val="45"/>
        </w:numPr>
        <w:spacing w:after="0" w:line="240" w:lineRule="auto"/>
        <w:ind w:left="0" w:firstLine="709"/>
        <w:jc w:val="both"/>
        <w:rPr>
          <w:rFonts w:ascii="Times New Roman" w:hAnsi="Times New Roman"/>
          <w:sz w:val="28"/>
          <w:szCs w:val="28"/>
        </w:rPr>
      </w:pPr>
      <w:r w:rsidRPr="00EF71FB">
        <w:rPr>
          <w:rFonts w:ascii="Times New Roman" w:hAnsi="Times New Roman"/>
          <w:sz w:val="28"/>
          <w:szCs w:val="28"/>
        </w:rPr>
        <w:t xml:space="preserve">Отбор диагностических методик в соответствии с критериями оценки результатов исследования. </w:t>
      </w:r>
    </w:p>
    <w:p w:rsidR="00EF71FB" w:rsidRPr="00EF71FB" w:rsidRDefault="00EF71FB" w:rsidP="00EF71FB">
      <w:pPr>
        <w:numPr>
          <w:ilvl w:val="0"/>
          <w:numId w:val="45"/>
        </w:numPr>
        <w:spacing w:after="0" w:line="240" w:lineRule="auto"/>
        <w:ind w:left="0" w:firstLine="709"/>
        <w:jc w:val="both"/>
        <w:rPr>
          <w:rFonts w:ascii="Times New Roman" w:hAnsi="Times New Roman"/>
          <w:sz w:val="28"/>
          <w:szCs w:val="28"/>
        </w:rPr>
      </w:pPr>
      <w:r w:rsidRPr="00EF71FB">
        <w:rPr>
          <w:rFonts w:ascii="Times New Roman" w:hAnsi="Times New Roman"/>
          <w:sz w:val="28"/>
          <w:szCs w:val="28"/>
        </w:rPr>
        <w:t>Выявление исходного уровня исследуемого процесса, состояния, др. в соответствии с планом исследования.</w:t>
      </w:r>
    </w:p>
    <w:p w:rsidR="00EF71FB" w:rsidRPr="00EF71FB" w:rsidRDefault="00EF71FB" w:rsidP="00EF71FB">
      <w:pPr>
        <w:pStyle w:val="Default"/>
        <w:numPr>
          <w:ilvl w:val="0"/>
          <w:numId w:val="45"/>
        </w:numPr>
        <w:tabs>
          <w:tab w:val="left" w:pos="1134"/>
        </w:tabs>
        <w:ind w:left="0" w:firstLine="709"/>
        <w:jc w:val="both"/>
        <w:rPr>
          <w:color w:val="auto"/>
          <w:sz w:val="28"/>
          <w:szCs w:val="28"/>
        </w:rPr>
      </w:pPr>
      <w:r w:rsidRPr="00EF71FB">
        <w:rPr>
          <w:color w:val="auto"/>
          <w:sz w:val="28"/>
          <w:szCs w:val="28"/>
        </w:rPr>
        <w:t xml:space="preserve">Обработка данных, полученных в ходе констатирующего этапа опытной работы. </w:t>
      </w:r>
    </w:p>
    <w:p w:rsidR="00EF71FB" w:rsidRPr="00EF71FB" w:rsidRDefault="00EF71FB" w:rsidP="00EF71FB">
      <w:pPr>
        <w:pStyle w:val="Default"/>
        <w:numPr>
          <w:ilvl w:val="0"/>
          <w:numId w:val="45"/>
        </w:numPr>
        <w:tabs>
          <w:tab w:val="left" w:pos="1134"/>
        </w:tabs>
        <w:ind w:left="0" w:firstLine="709"/>
        <w:jc w:val="both"/>
        <w:rPr>
          <w:color w:val="auto"/>
          <w:sz w:val="28"/>
          <w:szCs w:val="28"/>
        </w:rPr>
      </w:pPr>
      <w:r w:rsidRPr="00EF71FB">
        <w:rPr>
          <w:color w:val="auto"/>
          <w:sz w:val="28"/>
          <w:szCs w:val="28"/>
        </w:rPr>
        <w:t xml:space="preserve">Оформление таблиц, рисунков, анализ полученных данных. </w:t>
      </w:r>
    </w:p>
    <w:p w:rsidR="004D4CA7" w:rsidRPr="00EF71FB" w:rsidRDefault="004D4CA7" w:rsidP="00EF71FB">
      <w:pPr>
        <w:tabs>
          <w:tab w:val="left" w:pos="993"/>
        </w:tabs>
        <w:spacing w:after="0" w:line="240" w:lineRule="auto"/>
        <w:ind w:firstLine="709"/>
        <w:jc w:val="both"/>
        <w:rPr>
          <w:rFonts w:ascii="Times New Roman" w:hAnsi="Times New Roman"/>
          <w:bCs/>
          <w:sz w:val="28"/>
          <w:szCs w:val="28"/>
        </w:rPr>
      </w:pPr>
    </w:p>
    <w:p w:rsidR="004D4CA7" w:rsidRPr="00EF71FB" w:rsidRDefault="004D4CA7" w:rsidP="003E4849">
      <w:pPr>
        <w:tabs>
          <w:tab w:val="left" w:pos="993"/>
        </w:tabs>
        <w:spacing w:after="0" w:line="240" w:lineRule="auto"/>
        <w:ind w:firstLine="709"/>
        <w:jc w:val="both"/>
        <w:rPr>
          <w:rFonts w:ascii="Times New Roman" w:hAnsi="Times New Roman"/>
          <w:sz w:val="28"/>
          <w:szCs w:val="28"/>
        </w:rPr>
      </w:pPr>
    </w:p>
    <w:p w:rsidR="004D4CA7" w:rsidRPr="005046B9" w:rsidRDefault="004D4CA7" w:rsidP="00174540">
      <w:pPr>
        <w:pStyle w:val="60"/>
        <w:shd w:val="clear" w:color="auto" w:fill="auto"/>
        <w:tabs>
          <w:tab w:val="left" w:pos="1162"/>
        </w:tabs>
        <w:spacing w:line="240" w:lineRule="auto"/>
        <w:ind w:firstLine="709"/>
        <w:jc w:val="center"/>
        <w:rPr>
          <w:i/>
          <w:sz w:val="28"/>
          <w:szCs w:val="28"/>
        </w:rPr>
      </w:pPr>
      <w:r w:rsidRPr="005046B9">
        <w:rPr>
          <w:b/>
          <w:bCs/>
          <w:sz w:val="28"/>
          <w:szCs w:val="28"/>
        </w:rPr>
        <w:t xml:space="preserve">1.2. </w:t>
      </w:r>
      <w:r w:rsidR="005A058D">
        <w:rPr>
          <w:b/>
          <w:bCs/>
          <w:sz w:val="28"/>
          <w:szCs w:val="28"/>
        </w:rPr>
        <w:t xml:space="preserve">Место практической подготовки в форме учебной практики </w:t>
      </w:r>
      <w:r w:rsidRPr="005046B9">
        <w:rPr>
          <w:b/>
          <w:bCs/>
          <w:sz w:val="28"/>
          <w:szCs w:val="28"/>
        </w:rPr>
        <w:t xml:space="preserve"> в структуре ОП ВО</w:t>
      </w:r>
    </w:p>
    <w:p w:rsidR="00EF71FB" w:rsidRDefault="00521857" w:rsidP="00EF71FB">
      <w:pPr>
        <w:autoSpaceDE w:val="0"/>
        <w:autoSpaceDN w:val="0"/>
        <w:adjustRightInd w:val="0"/>
        <w:spacing w:after="0" w:line="240" w:lineRule="auto"/>
        <w:ind w:firstLine="708"/>
        <w:jc w:val="both"/>
        <w:rPr>
          <w:rFonts w:ascii="Times New Roman" w:hAnsi="Times New Roman"/>
          <w:sz w:val="28"/>
          <w:szCs w:val="28"/>
        </w:rPr>
      </w:pPr>
      <w:r w:rsidRPr="00521857">
        <w:rPr>
          <w:rFonts w:ascii="Times New Roman" w:hAnsi="Times New Roman"/>
          <w:color w:val="000000"/>
          <w:sz w:val="28"/>
          <w:szCs w:val="28"/>
        </w:rPr>
        <w:t>Учебная практика (предметно-содержательная)</w:t>
      </w:r>
      <w:r w:rsidR="004E1FA4">
        <w:rPr>
          <w:rFonts w:ascii="Times New Roman" w:hAnsi="Times New Roman"/>
          <w:color w:val="000000"/>
          <w:sz w:val="28"/>
          <w:szCs w:val="28"/>
        </w:rPr>
        <w:t>К.М.06.06(У)</w:t>
      </w:r>
      <w:r w:rsidR="00EF71FB">
        <w:rPr>
          <w:rFonts w:ascii="Times New Roman" w:hAnsi="Times New Roman"/>
          <w:color w:val="000000"/>
          <w:sz w:val="28"/>
          <w:szCs w:val="28"/>
        </w:rPr>
        <w:t xml:space="preserve">входит в модуль «Методики начального образования школьников с умственной отсталостью» К.М.06 и </w:t>
      </w:r>
      <w:r w:rsidR="00EF71FB">
        <w:rPr>
          <w:rFonts w:ascii="Times New Roman" w:hAnsi="Times New Roman"/>
          <w:sz w:val="28"/>
          <w:szCs w:val="28"/>
        </w:rPr>
        <w:t>базируется на изучении следующих дисциплин:</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русскому языку,</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математике,</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изобразительной деятельности,</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ручному труду.</w:t>
      </w:r>
    </w:p>
    <w:p w:rsidR="00A71AF4" w:rsidRPr="005046B9" w:rsidRDefault="003B58A9" w:rsidP="003B58A9">
      <w:pPr>
        <w:spacing w:after="0" w:line="240" w:lineRule="auto"/>
        <w:ind w:firstLine="360"/>
        <w:jc w:val="both"/>
        <w:rPr>
          <w:rStyle w:val="fontstyle21"/>
          <w:sz w:val="28"/>
          <w:szCs w:val="28"/>
        </w:rPr>
      </w:pPr>
      <w:r w:rsidRPr="003B58A9">
        <w:rPr>
          <w:rStyle w:val="fontstyle21"/>
          <w:sz w:val="28"/>
          <w:szCs w:val="28"/>
        </w:rPr>
        <w:t>Учебная практика (предметно-содержательная)</w:t>
      </w:r>
      <w:r w:rsidR="00A71AF4" w:rsidRPr="003B58A9">
        <w:rPr>
          <w:rStyle w:val="fontstyle21"/>
          <w:sz w:val="28"/>
          <w:szCs w:val="28"/>
        </w:rPr>
        <w:t xml:space="preserve"> реализуется в </w:t>
      </w:r>
      <w:r w:rsidR="00EF71FB">
        <w:rPr>
          <w:rStyle w:val="fontstyle21"/>
          <w:sz w:val="28"/>
          <w:szCs w:val="28"/>
        </w:rPr>
        <w:t>8</w:t>
      </w:r>
      <w:r w:rsidR="00A71AF4" w:rsidRPr="003B58A9">
        <w:rPr>
          <w:rStyle w:val="fontstyle21"/>
          <w:sz w:val="28"/>
          <w:szCs w:val="28"/>
        </w:rPr>
        <w:t xml:space="preserve"> семестре, общая</w:t>
      </w:r>
      <w:r w:rsidR="00A71AF4" w:rsidRPr="005046B9">
        <w:rPr>
          <w:rStyle w:val="fontstyle21"/>
          <w:sz w:val="28"/>
          <w:szCs w:val="28"/>
        </w:rPr>
        <w:t xml:space="preserve"> трудоемкость 3 з.е. </w:t>
      </w:r>
      <w:r w:rsidR="00E540EB" w:rsidRPr="005046B9">
        <w:rPr>
          <w:rStyle w:val="fontstyle21"/>
          <w:sz w:val="28"/>
          <w:szCs w:val="28"/>
        </w:rPr>
        <w:t xml:space="preserve"> 108 ч </w:t>
      </w:r>
      <w:r w:rsidR="00A71AF4" w:rsidRPr="005046B9">
        <w:rPr>
          <w:rStyle w:val="fontstyle21"/>
          <w:sz w:val="28"/>
          <w:szCs w:val="28"/>
        </w:rPr>
        <w:t>(2 недели).</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 xml:space="preserve">2. Формы и способы проведения </w:t>
      </w:r>
      <w:r w:rsidR="005A058D">
        <w:rPr>
          <w:b/>
          <w:bCs/>
          <w:sz w:val="28"/>
          <w:szCs w:val="28"/>
        </w:rPr>
        <w:t>практической подготовки в форме учебной практики</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Согласно Учебному плану программы бакалавриата по направлению подготовки 44.03.0</w:t>
      </w:r>
      <w:r w:rsidR="00A71AF4" w:rsidRPr="005046B9">
        <w:rPr>
          <w:rFonts w:ascii="Times New Roman" w:hAnsi="Times New Roman"/>
          <w:sz w:val="28"/>
          <w:szCs w:val="28"/>
        </w:rPr>
        <w:t xml:space="preserve">3Специальное (дефектологическое) образование» </w:t>
      </w:r>
      <w:r w:rsidRPr="005046B9">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5046B9" w:rsidRDefault="00177DA1" w:rsidP="003F0B31">
      <w:pPr>
        <w:pStyle w:val="31"/>
        <w:shd w:val="clear" w:color="auto" w:fill="auto"/>
        <w:spacing w:after="0" w:line="240" w:lineRule="auto"/>
        <w:ind w:firstLine="709"/>
        <w:jc w:val="both"/>
        <w:rPr>
          <w:sz w:val="28"/>
          <w:szCs w:val="28"/>
        </w:rPr>
      </w:pPr>
      <w:r w:rsidRPr="00177DA1">
        <w:rPr>
          <w:rStyle w:val="fontstyle21"/>
          <w:sz w:val="28"/>
          <w:szCs w:val="28"/>
        </w:rPr>
        <w:t>Учебная практика (предметно-содержательная)</w:t>
      </w:r>
      <w:r w:rsidR="004D4CA7" w:rsidRPr="005046B9">
        <w:rPr>
          <w:rStyle w:val="fontstyle21"/>
          <w:sz w:val="28"/>
          <w:szCs w:val="28"/>
        </w:rPr>
        <w:t xml:space="preserve"> организуется набазе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r w:rsidR="00AF432B" w:rsidRPr="005046B9">
        <w:rPr>
          <w:rStyle w:val="fontstyle21"/>
          <w:sz w:val="28"/>
          <w:szCs w:val="28"/>
        </w:rPr>
        <w:t>олигофренопедагога</w:t>
      </w:r>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lastRenderedPageBreak/>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r w:rsidRPr="005046B9">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контроль за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177DA1">
        <w:rPr>
          <w:rFonts w:ascii="Times New Roman" w:hAnsi="Times New Roman"/>
          <w:sz w:val="28"/>
          <w:szCs w:val="28"/>
        </w:rPr>
        <w:t>учебной практикой (предметно-содержательной)</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d"/>
            <w:rFonts w:ascii="Times New Roman" w:hAnsi="Times New Roman"/>
            <w:color w:val="auto"/>
            <w:spacing w:val="2"/>
            <w:sz w:val="28"/>
            <w:szCs w:val="28"/>
          </w:rPr>
          <w:t>«</w:t>
        </w:r>
        <w:r w:rsidR="00343141" w:rsidRPr="005046B9">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w:t>
      </w:r>
      <w:r w:rsidRPr="005046B9">
        <w:rPr>
          <w:rFonts w:ascii="Times New Roman" w:hAnsi="Times New Roman"/>
          <w:sz w:val="28"/>
          <w:szCs w:val="28"/>
        </w:rPr>
        <w:lastRenderedPageBreak/>
        <w:t xml:space="preserve">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организации</w:t>
      </w:r>
      <w:r w:rsidRPr="005046B9">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1C421D" w:rsidRPr="005046B9">
        <w:rPr>
          <w:rFonts w:ascii="Times New Roman" w:hAnsi="Times New Roman"/>
          <w:sz w:val="28"/>
          <w:szCs w:val="28"/>
        </w:rPr>
        <w:t>олигофренопедагога</w:t>
      </w:r>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 xml:space="preserve">Подведение итогов </w:t>
      </w:r>
      <w:r w:rsidR="005A058D" w:rsidRPr="005A058D">
        <w:rPr>
          <w:b w:val="0"/>
          <w:i/>
          <w:sz w:val="28"/>
          <w:szCs w:val="28"/>
        </w:rPr>
        <w:t>практической подготовки в форме учебной практики</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lastRenderedPageBreak/>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4D4CA7" w:rsidRPr="005046B9" w:rsidRDefault="004D4CA7">
      <w:pPr>
        <w:rPr>
          <w:rFonts w:ascii="Times New Roman" w:hAnsi="Times New Roman"/>
          <w:b/>
          <w:sz w:val="28"/>
          <w:szCs w:val="28"/>
        </w:rPr>
      </w:pPr>
      <w:r w:rsidRPr="005046B9">
        <w:rPr>
          <w:rFonts w:ascii="Times New Roman" w:hAnsi="Times New Roman"/>
          <w:b/>
          <w:sz w:val="28"/>
          <w:szCs w:val="28"/>
        </w:rPr>
        <w:br w:type="page"/>
      </w:r>
    </w:p>
    <w:p w:rsidR="000B2D57" w:rsidRDefault="004D4CA7" w:rsidP="000B2D57">
      <w:pPr>
        <w:spacing w:after="0" w:line="240" w:lineRule="auto"/>
        <w:ind w:firstLine="709"/>
        <w:jc w:val="center"/>
        <w:rPr>
          <w:rFonts w:ascii="Times New Roman" w:hAnsi="Times New Roman"/>
          <w:b/>
          <w:sz w:val="28"/>
          <w:szCs w:val="28"/>
        </w:rPr>
      </w:pPr>
      <w:r w:rsidRPr="005046B9">
        <w:rPr>
          <w:rFonts w:ascii="Times New Roman" w:hAnsi="Times New Roman"/>
          <w:b/>
          <w:sz w:val="28"/>
          <w:szCs w:val="28"/>
        </w:rPr>
        <w:lastRenderedPageBreak/>
        <w:t>3. Содержание</w:t>
      </w:r>
      <w:r w:rsidR="005A058D" w:rsidRPr="005A058D">
        <w:rPr>
          <w:rFonts w:ascii="Times New Roman" w:hAnsi="Times New Roman"/>
          <w:b/>
          <w:sz w:val="28"/>
          <w:szCs w:val="28"/>
        </w:rPr>
        <w:t>практической подготовки в форме учебной практики</w:t>
      </w:r>
    </w:p>
    <w:p w:rsidR="000B2D57" w:rsidRDefault="000B2D57" w:rsidP="000B2D57">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5A058D">
        <w:rPr>
          <w:b/>
          <w:bCs/>
          <w:sz w:val="28"/>
          <w:szCs w:val="28"/>
        </w:rPr>
        <w:t>практической подготовки в форме учебной практики</w:t>
      </w:r>
      <w:r w:rsidRPr="005046B9">
        <w:rPr>
          <w:b/>
          <w:sz w:val="28"/>
          <w:szCs w:val="28"/>
        </w:rPr>
        <w:t xml:space="preserve"> включает следующие разделы:</w:t>
      </w:r>
    </w:p>
    <w:p w:rsidR="00EF71FB" w:rsidRPr="00EF71FB" w:rsidRDefault="00EF71FB" w:rsidP="00EF71FB">
      <w:pPr>
        <w:spacing w:after="0" w:line="240" w:lineRule="auto"/>
        <w:ind w:firstLine="709"/>
        <w:jc w:val="both"/>
        <w:rPr>
          <w:rFonts w:ascii="Times New Roman" w:hAnsi="Times New Roman"/>
          <w:i/>
          <w:sz w:val="28"/>
          <w:szCs w:val="28"/>
        </w:rPr>
      </w:pPr>
      <w:r w:rsidRPr="00EF71FB">
        <w:rPr>
          <w:rFonts w:ascii="Times New Roman" w:hAnsi="Times New Roman"/>
          <w:i/>
          <w:sz w:val="28"/>
          <w:szCs w:val="28"/>
        </w:rPr>
        <w:t>1. Диагностический (констатирующий) этап исследования</w:t>
      </w:r>
    </w:p>
    <w:p w:rsidR="00EF71FB" w:rsidRPr="00EF71FB" w:rsidRDefault="00EF71FB" w:rsidP="00EF71FB">
      <w:pPr>
        <w:spacing w:after="0" w:line="240" w:lineRule="auto"/>
        <w:ind w:firstLine="709"/>
        <w:jc w:val="both"/>
        <w:rPr>
          <w:rFonts w:ascii="Times New Roman" w:hAnsi="Times New Roman"/>
          <w:sz w:val="28"/>
          <w:szCs w:val="28"/>
        </w:rPr>
      </w:pPr>
      <w:r w:rsidRPr="00EF71FB">
        <w:rPr>
          <w:rFonts w:ascii="Times New Roman" w:hAnsi="Times New Roman"/>
          <w:sz w:val="28"/>
          <w:szCs w:val="28"/>
        </w:rPr>
        <w:t xml:space="preserve">Отбор диагностических методик в соответствии с критериями оценки результатов исследования. </w:t>
      </w:r>
    </w:p>
    <w:p w:rsidR="00EF71FB" w:rsidRPr="00EF71FB" w:rsidRDefault="00EF71FB" w:rsidP="00EF71FB">
      <w:pPr>
        <w:spacing w:after="0" w:line="240" w:lineRule="auto"/>
        <w:ind w:firstLine="709"/>
        <w:jc w:val="both"/>
        <w:rPr>
          <w:rFonts w:ascii="Times New Roman" w:hAnsi="Times New Roman"/>
          <w:sz w:val="28"/>
          <w:szCs w:val="28"/>
        </w:rPr>
      </w:pPr>
      <w:r w:rsidRPr="00EF71FB">
        <w:rPr>
          <w:rFonts w:ascii="Times New Roman" w:hAnsi="Times New Roman"/>
          <w:sz w:val="28"/>
          <w:szCs w:val="28"/>
        </w:rPr>
        <w:t>Выявление исходного уровня исследуемого процесса, состояния, др. в соответствии с планом исследования.</w:t>
      </w:r>
    </w:p>
    <w:p w:rsidR="00EF71FB" w:rsidRPr="00EF71FB" w:rsidRDefault="00EF71FB" w:rsidP="00EF71FB">
      <w:pPr>
        <w:pStyle w:val="31"/>
        <w:shd w:val="clear" w:color="auto" w:fill="auto"/>
        <w:spacing w:after="0" w:line="240" w:lineRule="auto"/>
        <w:ind w:firstLine="709"/>
        <w:jc w:val="both"/>
        <w:rPr>
          <w:i/>
          <w:color w:val="auto"/>
          <w:sz w:val="28"/>
          <w:szCs w:val="28"/>
        </w:rPr>
      </w:pPr>
      <w:r w:rsidRPr="00EF71FB">
        <w:rPr>
          <w:i/>
          <w:color w:val="auto"/>
          <w:sz w:val="28"/>
          <w:szCs w:val="28"/>
        </w:rPr>
        <w:t>2. Количественная и качественная обработка материалов исследования. Интерпретация результатов</w:t>
      </w:r>
    </w:p>
    <w:p w:rsidR="00EF71FB" w:rsidRPr="00EF71FB" w:rsidRDefault="00EF71FB" w:rsidP="00EF71FB">
      <w:pPr>
        <w:pStyle w:val="Default"/>
        <w:tabs>
          <w:tab w:val="left" w:pos="1134"/>
        </w:tabs>
        <w:ind w:firstLine="709"/>
        <w:jc w:val="both"/>
        <w:rPr>
          <w:color w:val="auto"/>
          <w:sz w:val="28"/>
          <w:szCs w:val="28"/>
        </w:rPr>
      </w:pPr>
      <w:r w:rsidRPr="00EF71FB">
        <w:rPr>
          <w:color w:val="auto"/>
          <w:sz w:val="28"/>
          <w:szCs w:val="28"/>
        </w:rPr>
        <w:t xml:space="preserve">Обработка данных, полученных в ходе констатирующего этапа опытной работы. Оформление таблиц, рисунков, анализ полученных данных. </w:t>
      </w:r>
    </w:p>
    <w:p w:rsidR="000B2D57" w:rsidRPr="00EF71FB" w:rsidRDefault="000B2D57" w:rsidP="00EF71FB">
      <w:pPr>
        <w:spacing w:after="0" w:line="240" w:lineRule="auto"/>
        <w:ind w:firstLine="709"/>
        <w:jc w:val="both"/>
        <w:rPr>
          <w:rFonts w:ascii="Times New Roman" w:hAnsi="Times New Roman"/>
          <w:i/>
          <w:sz w:val="28"/>
          <w:szCs w:val="28"/>
        </w:rPr>
      </w:pPr>
    </w:p>
    <w:p w:rsidR="001E26AD" w:rsidRPr="005046B9" w:rsidRDefault="001E26AD" w:rsidP="001E26AD">
      <w:pPr>
        <w:spacing w:after="0" w:line="240" w:lineRule="auto"/>
        <w:ind w:left="709"/>
        <w:jc w:val="both"/>
        <w:rPr>
          <w:rFonts w:ascii="Times New Roman" w:hAnsi="Times New Roman"/>
          <w:sz w:val="28"/>
          <w:szCs w:val="28"/>
        </w:rPr>
      </w:pPr>
    </w:p>
    <w:p w:rsidR="006247D3" w:rsidRDefault="006247D3" w:rsidP="006247D3">
      <w:pPr>
        <w:pStyle w:val="31"/>
        <w:shd w:val="clear" w:color="auto" w:fill="auto"/>
        <w:spacing w:after="0" w:line="240" w:lineRule="auto"/>
        <w:ind w:firstLine="709"/>
        <w:rPr>
          <w:b/>
          <w:sz w:val="28"/>
          <w:szCs w:val="28"/>
        </w:rPr>
      </w:pPr>
      <w:r>
        <w:rPr>
          <w:b/>
          <w:sz w:val="28"/>
          <w:szCs w:val="28"/>
        </w:rPr>
        <w:t xml:space="preserve">Примерные темы для проведения исследований </w:t>
      </w:r>
    </w:p>
    <w:p w:rsidR="006247D3" w:rsidRDefault="006247D3" w:rsidP="006247D3">
      <w:pPr>
        <w:pStyle w:val="31"/>
        <w:shd w:val="clear" w:color="auto" w:fill="auto"/>
        <w:spacing w:after="0" w:line="240" w:lineRule="auto"/>
        <w:ind w:firstLine="709"/>
        <w:rPr>
          <w:b/>
          <w:sz w:val="28"/>
          <w:szCs w:val="28"/>
        </w:rPr>
      </w:pPr>
    </w:p>
    <w:p w:rsidR="006247D3" w:rsidRDefault="006247D3" w:rsidP="006247D3">
      <w:pPr>
        <w:pStyle w:val="ab"/>
        <w:numPr>
          <w:ilvl w:val="0"/>
          <w:numId w:val="43"/>
        </w:numPr>
        <w:spacing w:after="0" w:line="240" w:lineRule="auto"/>
        <w:jc w:val="both"/>
        <w:rPr>
          <w:rFonts w:ascii="Times New Roman" w:hAnsi="Times New Roman"/>
          <w:sz w:val="28"/>
          <w:szCs w:val="24"/>
        </w:rPr>
      </w:pPr>
      <w:r>
        <w:rPr>
          <w:rFonts w:ascii="Times New Roman" w:hAnsi="Times New Roman"/>
          <w:sz w:val="28"/>
          <w:szCs w:val="24"/>
        </w:rPr>
        <w:t>Состав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Педагогическое изучение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Школьное обучение - основа коррекции, компенсации и развития детей с нарушением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Реализация принципов сознательности и активности обучения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Реализация принципов систематичности и последовательности в обучении детей с нарушением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Методы обучения детей с нарушениями интеллекта и их реализация.</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Урок как основная форма учебной работы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Дидактические игры и игровые приемы в обучении детей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lastRenderedPageBreak/>
        <w:t>Организация игровой деятельности умственно отсталых детей.</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Основы трудового обучения учащихся с нарушениями интеллекта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Организация экскурсий в процессе обучения и воспитания детей с нарушением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Пути повышения двигательных навыков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Готовность к обучению в школе детей 6 – 7 лет с умственной отсталостью.</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Формирование навыков учебной деятельности у учеников с интеллектуальной недостаточностью в пропедевтическом периоде.</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коррекционной работы с детьми, имеющими тяжелые хронические соматические заболевания в условиях стационара.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Организация внеклассной работы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Обучение учащихся младших классов со сложной структурой дефекта.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Социально бытовая ориентировка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изобразительной деятельности («ручной умелости») глубоко умственно отсталых детей (дошкольный и школьный возраст).</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Эмоционально-эстетическое воспитание учащихся специальной (коррекционной) образовательной школы VIII вида во внеклассной работе.</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организации ученического самоуправления в интернатном учреждении для детей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управления специальными (коррекционными) образовательными учреждениями для детей-сирот.</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Деятельность педагогических советов и методических объединений коррекционных детских домов и школ-интернатов.</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Воспитание музыкальной культуры у умственно отсталых детей.</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lastRenderedPageBreak/>
        <w:t>Особенности воспитания детей с нарушением интеллекта в семье.</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Сотрудничество семьи, школы, медицинских учреждений в воспитании детей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Санитарно- гигиеническое воспитание детей с нарушением интеллекта.</w:t>
      </w:r>
    </w:p>
    <w:p w:rsidR="006247D3" w:rsidRDefault="006247D3" w:rsidP="006247D3">
      <w:pPr>
        <w:pStyle w:val="ab"/>
        <w:spacing w:before="100" w:beforeAutospacing="1" w:after="100" w:afterAutospacing="1" w:line="240" w:lineRule="auto"/>
        <w:jc w:val="both"/>
        <w:rPr>
          <w:rFonts w:ascii="Times New Roman" w:hAnsi="Times New Roman"/>
          <w:sz w:val="28"/>
          <w:szCs w:val="24"/>
        </w:rPr>
      </w:pPr>
      <w:r>
        <w:rPr>
          <w:rFonts w:ascii="Times New Roman" w:hAnsi="Times New Roman"/>
          <w:bCs/>
          <w:i/>
          <w:sz w:val="28"/>
          <w:szCs w:val="28"/>
        </w:rPr>
        <w:t xml:space="preserve">Примечание: </w:t>
      </w:r>
      <w:r>
        <w:rPr>
          <w:rFonts w:ascii="Times New Roman" w:hAnsi="Times New Roman"/>
          <w:sz w:val="28"/>
          <w:szCs w:val="28"/>
        </w:rPr>
        <w:t xml:space="preserve">Обучающийся имеет право предложить свою тему исследования, предварительносогласовав её с заведующим кафедрой педагогики, психологии и социальной работы инаучным руководителем при условии, что эта тема относится к проблематике </w:t>
      </w:r>
      <w:r>
        <w:rPr>
          <w:rFonts w:ascii="Times New Roman" w:hAnsi="Times New Roman"/>
          <w:sz w:val="28"/>
          <w:szCs w:val="28"/>
          <w:lang w:eastAsia="ru-RU"/>
        </w:rPr>
        <w:t>школьной медиации в системе гражданско-правового образования</w:t>
      </w:r>
      <w:r>
        <w:rPr>
          <w:rFonts w:ascii="Times New Roman" w:hAnsi="Times New Roman"/>
          <w:sz w:val="28"/>
          <w:szCs w:val="28"/>
        </w:rPr>
        <w:t>.</w:t>
      </w: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177DA1" w:rsidRDefault="004D4CA7" w:rsidP="00B92937">
      <w:pPr>
        <w:pStyle w:val="1"/>
        <w:keepNext w:val="0"/>
        <w:spacing w:before="0" w:line="240" w:lineRule="auto"/>
        <w:ind w:firstLine="708"/>
        <w:jc w:val="center"/>
        <w:rPr>
          <w:rFonts w:ascii="Times New Roman" w:hAnsi="Times New Roman"/>
          <w:bCs w:val="0"/>
          <w:iCs/>
          <w:caps/>
          <w:color w:val="auto"/>
        </w:rPr>
      </w:pPr>
      <w:r w:rsidRPr="005046B9">
        <w:rPr>
          <w:rFonts w:ascii="Times New Roman" w:hAnsi="Times New Roman"/>
          <w:bCs w:val="0"/>
          <w:iCs/>
          <w:color w:val="000000"/>
        </w:rPr>
        <w:t xml:space="preserve">4.2 Требования к оформлению отчета </w:t>
      </w:r>
      <w:r w:rsidR="005A058D" w:rsidRPr="005A058D">
        <w:rPr>
          <w:rFonts w:ascii="Times New Roman" w:hAnsi="Times New Roman"/>
          <w:bCs w:val="0"/>
          <w:iCs/>
          <w:color w:val="000000"/>
        </w:rPr>
        <w:t>практической подготовки в форме учебной практики</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А4.</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7" w:history="1">
        <w:r w:rsidRPr="005046B9">
          <w:rPr>
            <w:rStyle w:val="ad"/>
            <w:rFonts w:ascii="Times New Roman" w:hAnsi="Times New Roman"/>
            <w:color w:val="auto"/>
            <w:sz w:val="28"/>
            <w:szCs w:val="28"/>
          </w:rPr>
          <w:t>заглавной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c"/>
        <w:spacing w:before="0" w:beforeAutospacing="0" w:after="0" w:afterAutospacing="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3.4 Правила оформления списка использованных источников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382D66">
          <w:rPr>
            <w:rStyle w:val="ad"/>
            <w:sz w:val="28"/>
            <w:szCs w:val="28"/>
          </w:rPr>
          <w:t>http://www.consultant.ru</w:t>
        </w:r>
      </w:hyperlink>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382D66">
          <w:rPr>
            <w:rStyle w:val="ad"/>
            <w:sz w:val="28"/>
            <w:szCs w:val="28"/>
          </w:rPr>
          <w:t>http://www2/usu.ru/philosoph/chertkova...</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lastRenderedPageBreak/>
        <w:t xml:space="preserve">10. Юридический советник [Электронный ресурс]. - 1 электрон. опт. диск (CD-ROM): зв.,цв.; 12 см. - Прил.: Справочник пользователя [Текст] / сост. В.А. Быков. - 32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10" w:history="1">
        <w:r w:rsidR="00382D66">
          <w:rPr>
            <w:rStyle w:val="ad"/>
            <w:sz w:val="28"/>
            <w:szCs w:val="28"/>
          </w:rPr>
          <w:t>http://www.minfin.ru</w:t>
        </w:r>
      </w:hyperlink>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1" w:history="1">
        <w:r w:rsidR="00382D66">
          <w:rPr>
            <w:rStyle w:val="ad"/>
            <w:sz w:val="28"/>
            <w:szCs w:val="28"/>
          </w:rPr>
          <w:t>http://www.bookchamber.ru</w:t>
        </w:r>
      </w:hyperlink>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382D66">
          <w:rPr>
            <w:rStyle w:val="ad"/>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5A058D" w:rsidP="00941FEA">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Pr="005046B9" w:rsidRDefault="00C07ADC" w:rsidP="00941FEA">
      <w:pPr>
        <w:spacing w:after="0"/>
        <w:jc w:val="center"/>
        <w:rPr>
          <w:rFonts w:ascii="Times New Roman" w:hAnsi="Times New Roman"/>
          <w:sz w:val="28"/>
          <w:szCs w:val="28"/>
        </w:rPr>
      </w:pPr>
      <w:r w:rsidRPr="00C07ADC">
        <w:rPr>
          <w:rFonts w:ascii="Times New Roman" w:hAnsi="Times New Roman"/>
          <w:sz w:val="28"/>
          <w:szCs w:val="28"/>
        </w:rPr>
        <w:t>К.М.0</w:t>
      </w:r>
      <w:r w:rsidR="00A254DB">
        <w:rPr>
          <w:rFonts w:ascii="Times New Roman" w:hAnsi="Times New Roman"/>
          <w:sz w:val="28"/>
          <w:szCs w:val="28"/>
        </w:rPr>
        <w:t>6</w:t>
      </w:r>
      <w:r w:rsidRPr="00C07ADC">
        <w:rPr>
          <w:rFonts w:ascii="Times New Roman" w:hAnsi="Times New Roman"/>
          <w:sz w:val="28"/>
          <w:szCs w:val="28"/>
        </w:rPr>
        <w:t>.0</w:t>
      </w:r>
      <w:r w:rsidR="00A254DB">
        <w:rPr>
          <w:rFonts w:ascii="Times New Roman" w:hAnsi="Times New Roman"/>
          <w:sz w:val="28"/>
          <w:szCs w:val="28"/>
        </w:rPr>
        <w:t>6(П</w:t>
      </w:r>
      <w:r w:rsidRPr="00C07ADC">
        <w:rPr>
          <w:rFonts w:ascii="Times New Roman" w:hAnsi="Times New Roman"/>
          <w:sz w:val="28"/>
          <w:szCs w:val="28"/>
        </w:rPr>
        <w:t>)</w:t>
      </w:r>
    </w:p>
    <w:p w:rsidR="00941FEA" w:rsidRPr="005046B9" w:rsidRDefault="00941FEA" w:rsidP="00941FEA">
      <w:pPr>
        <w:spacing w:after="0" w:line="240" w:lineRule="auto"/>
        <w:jc w:val="both"/>
        <w:rPr>
          <w:sz w:val="28"/>
          <w:szCs w:val="28"/>
        </w:rPr>
      </w:pP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ConsPlusNormal"/>
        <w:jc w:val="both"/>
        <w:rPr>
          <w:rFonts w:ascii="Times New Roman" w:hAnsi="Times New Roman" w:cs="Times New Roman"/>
          <w:sz w:val="28"/>
          <w:szCs w:val="28"/>
        </w:rPr>
      </w:pP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Выполнил(а):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Руководитель практики от ОмГА:</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Уч. степень, уч.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Приложение 2</w:t>
      </w:r>
    </w:p>
    <w:p w:rsidR="004D281C" w:rsidRPr="001B011E" w:rsidRDefault="004D281C" w:rsidP="004D281C">
      <w:pPr>
        <w:spacing w:after="0" w:line="240" w:lineRule="auto"/>
        <w:jc w:val="right"/>
        <w:rPr>
          <w:rFonts w:ascii="Times New Roman" w:hAnsi="Times New Roman"/>
          <w:sz w:val="28"/>
          <w:szCs w:val="28"/>
        </w:rPr>
      </w:pPr>
    </w:p>
    <w:p w:rsidR="005A058D" w:rsidRPr="005A058D" w:rsidRDefault="005A058D" w:rsidP="005A058D">
      <w:pPr>
        <w:keepNext/>
        <w:keepLines/>
        <w:shd w:val="clear" w:color="auto" w:fill="FFFFFF"/>
        <w:spacing w:after="245" w:line="259" w:lineRule="atLeast"/>
        <w:jc w:val="center"/>
        <w:outlineLvl w:val="2"/>
        <w:rPr>
          <w:rFonts w:ascii="Times New Roman" w:hAnsi="Times New Roman"/>
          <w:b/>
          <w:bCs/>
          <w:color w:val="000000"/>
          <w:sz w:val="24"/>
          <w:szCs w:val="24"/>
        </w:rPr>
      </w:pPr>
      <w:r w:rsidRPr="005A058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г.Омск</w:t>
      </w:r>
      <w:r w:rsidRPr="005A058D">
        <w:rPr>
          <w:rFonts w:ascii="Times New Roman" w:hAnsi="Times New Roman"/>
          <w:color w:val="000000"/>
          <w:sz w:val="24"/>
          <w:szCs w:val="24"/>
        </w:rPr>
        <w:tab/>
      </w:r>
      <w:r w:rsidRPr="005A058D">
        <w:rPr>
          <w:rFonts w:ascii="Times New Roman" w:hAnsi="Times New Roman"/>
          <w:color w:val="000000"/>
          <w:sz w:val="24"/>
          <w:szCs w:val="24"/>
        </w:rPr>
        <w:tab/>
      </w:r>
      <w:r w:rsidRPr="005A058D">
        <w:rPr>
          <w:rFonts w:ascii="Times New Roman" w:hAnsi="Times New Roman"/>
          <w:color w:val="000000"/>
          <w:sz w:val="24"/>
          <w:szCs w:val="24"/>
        </w:rPr>
        <w:tab/>
      </w:r>
      <w:r w:rsidRPr="005A058D">
        <w:rPr>
          <w:rFonts w:ascii="Times New Roman" w:hAnsi="Times New Roman"/>
          <w:color w:val="000000"/>
          <w:sz w:val="24"/>
          <w:szCs w:val="24"/>
        </w:rPr>
        <w:tab/>
      </w:r>
      <w:r w:rsidRPr="005A058D">
        <w:rPr>
          <w:rFonts w:ascii="Times New Roman" w:hAnsi="Times New Roman"/>
          <w:color w:val="000000"/>
          <w:sz w:val="24"/>
          <w:szCs w:val="24"/>
        </w:rPr>
        <w:tab/>
      </w:r>
      <w:r w:rsidRPr="005A058D">
        <w:rPr>
          <w:rFonts w:ascii="Times New Roman" w:hAnsi="Times New Roman"/>
          <w:color w:val="000000"/>
          <w:sz w:val="24"/>
          <w:szCs w:val="24"/>
        </w:rPr>
        <w:tab/>
      </w:r>
      <w:r w:rsidRPr="005A058D">
        <w:rPr>
          <w:rFonts w:ascii="Times New Roman" w:hAnsi="Times New Roman"/>
          <w:color w:val="000000"/>
          <w:sz w:val="24"/>
          <w:szCs w:val="24"/>
        </w:rPr>
        <w:tab/>
      </w:r>
      <w:r w:rsidRPr="005A058D">
        <w:rPr>
          <w:rFonts w:ascii="Times New Roman" w:hAnsi="Times New Roman"/>
          <w:color w:val="000000"/>
          <w:sz w:val="24"/>
          <w:szCs w:val="24"/>
        </w:rPr>
        <w:tab/>
        <w:t>"___"_____________20___г.</w:t>
      </w:r>
    </w:p>
    <w:p w:rsidR="005A058D" w:rsidRPr="005A058D" w:rsidRDefault="005A058D" w:rsidP="005A058D">
      <w:pPr>
        <w:shd w:val="clear" w:color="auto" w:fill="FFFFFF"/>
        <w:spacing w:after="245" w:line="259" w:lineRule="atLeast"/>
        <w:jc w:val="both"/>
        <w:rPr>
          <w:rFonts w:ascii="Times New Roman" w:hAnsi="Times New Roman"/>
          <w:b/>
          <w:color w:val="000000"/>
          <w:sz w:val="24"/>
          <w:szCs w:val="24"/>
          <w:u w:val="single"/>
        </w:rPr>
      </w:pPr>
      <w:r w:rsidRPr="005A058D">
        <w:rPr>
          <w:rFonts w:ascii="Times New Roman" w:hAnsi="Times New Roman"/>
          <w:color w:val="000000"/>
          <w:sz w:val="24"/>
          <w:szCs w:val="24"/>
          <w:u w:val="single"/>
        </w:rPr>
        <w:t>     </w:t>
      </w:r>
      <w:r w:rsidRPr="005A058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A058D">
        <w:rPr>
          <w:rFonts w:ascii="Times New Roman" w:hAnsi="Times New Roman"/>
          <w:b/>
          <w:sz w:val="24"/>
          <w:szCs w:val="24"/>
          <w:u w:val="single"/>
        </w:rPr>
        <w:tab/>
      </w:r>
      <w:r w:rsidRPr="005A058D">
        <w:rPr>
          <w:rFonts w:ascii="Times New Roman" w:hAnsi="Times New Roman"/>
          <w:b/>
          <w:sz w:val="24"/>
          <w:szCs w:val="24"/>
          <w:u w:val="single"/>
        </w:rPr>
        <w:tab/>
      </w:r>
      <w:r w:rsidRPr="005A058D">
        <w:rPr>
          <w:rFonts w:ascii="Times New Roman" w:hAnsi="Times New Roman"/>
          <w:b/>
          <w:sz w:val="24"/>
          <w:szCs w:val="24"/>
          <w:u w:val="single"/>
        </w:rPr>
        <w:tab/>
      </w:r>
      <w:r w:rsidRPr="005A058D">
        <w:rPr>
          <w:rFonts w:ascii="Times New Roman" w:hAnsi="Times New Roman"/>
          <w:b/>
          <w:sz w:val="24"/>
          <w:szCs w:val="24"/>
          <w:u w:val="single"/>
        </w:rPr>
        <w:tab/>
      </w:r>
      <w:r w:rsidRPr="005A058D">
        <w:rPr>
          <w:rFonts w:ascii="Times New Roman" w:hAnsi="Times New Roman"/>
          <w:b/>
          <w:sz w:val="24"/>
          <w:szCs w:val="24"/>
          <w:u w:val="single"/>
        </w:rPr>
        <w:tab/>
      </w:r>
      <w:r w:rsidRPr="005A058D">
        <w:rPr>
          <w:rFonts w:ascii="Times New Roman" w:hAnsi="Times New Roman"/>
          <w:b/>
          <w:sz w:val="24"/>
          <w:szCs w:val="24"/>
          <w:u w:val="single"/>
        </w:rPr>
        <w:tab/>
      </w:r>
      <w:r w:rsidRPr="005A058D">
        <w:rPr>
          <w:rFonts w:ascii="Times New Roman" w:hAnsi="Times New Roman"/>
          <w:b/>
          <w:sz w:val="24"/>
          <w:szCs w:val="24"/>
          <w:u w:val="single"/>
        </w:rPr>
        <w:tab/>
      </w:r>
      <w:r w:rsidRPr="005A058D">
        <w:rPr>
          <w:rFonts w:ascii="Times New Roman" w:hAnsi="Times New Roman"/>
          <w:b/>
          <w:sz w:val="24"/>
          <w:szCs w:val="24"/>
          <w:u w:val="single"/>
        </w:rPr>
        <w:tab/>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 xml:space="preserve">именуемое  в дальнейшем "Организация", в лице  </w:t>
      </w:r>
      <w:r w:rsidRPr="005A058D">
        <w:rPr>
          <w:rFonts w:ascii="Times New Roman" w:hAnsi="Times New Roman"/>
          <w:b/>
          <w:color w:val="000000"/>
          <w:sz w:val="24"/>
          <w:szCs w:val="24"/>
          <w:u w:val="single"/>
        </w:rPr>
        <w:t>Ректора</w:t>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color w:val="000000"/>
          <w:sz w:val="24"/>
          <w:szCs w:val="24"/>
        </w:rPr>
        <w:t>,</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 xml:space="preserve">действующего на основании </w:t>
      </w:r>
      <w:r w:rsidRPr="005A058D">
        <w:rPr>
          <w:rFonts w:ascii="Times New Roman" w:hAnsi="Times New Roman"/>
          <w:color w:val="000000"/>
          <w:sz w:val="24"/>
          <w:szCs w:val="24"/>
        </w:rPr>
        <w:tab/>
      </w:r>
      <w:r w:rsidRPr="005A058D">
        <w:rPr>
          <w:rFonts w:ascii="Times New Roman" w:hAnsi="Times New Roman"/>
          <w:b/>
          <w:color w:val="000000"/>
          <w:sz w:val="24"/>
          <w:szCs w:val="24"/>
          <w:u w:val="single"/>
        </w:rPr>
        <w:tab/>
        <w:t>Устава</w:t>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b/>
          <w:color w:val="000000"/>
          <w:sz w:val="24"/>
          <w:szCs w:val="24"/>
          <w:u w:val="single"/>
        </w:rPr>
        <w:tab/>
      </w:r>
      <w:r w:rsidRPr="005A058D">
        <w:rPr>
          <w:rFonts w:ascii="Times New Roman" w:hAnsi="Times New Roman"/>
          <w:color w:val="000000"/>
          <w:sz w:val="24"/>
          <w:szCs w:val="24"/>
        </w:rPr>
        <w:t>,</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с одной стороны, и _____________________________________________________,</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именуем_____ в   дальнейшем    "Профильная   организация",    в      лице</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______________________________________________, действующего на основании</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______________________________________________________, с другой стороны,</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именуемые по отдельности "Сторона",   а вместе   - "Стороны",   заключили</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настоящий Договор о нижеследующем.</w:t>
      </w:r>
    </w:p>
    <w:p w:rsidR="005A058D" w:rsidRPr="005A058D" w:rsidRDefault="005A058D" w:rsidP="005A058D">
      <w:pPr>
        <w:keepNext/>
        <w:keepLines/>
        <w:shd w:val="clear" w:color="auto" w:fill="FFFFFF"/>
        <w:spacing w:after="245" w:line="259" w:lineRule="atLeast"/>
        <w:jc w:val="center"/>
        <w:outlineLvl w:val="2"/>
        <w:rPr>
          <w:rFonts w:ascii="Times New Roman" w:hAnsi="Times New Roman"/>
          <w:b/>
          <w:bCs/>
          <w:color w:val="000000"/>
          <w:sz w:val="24"/>
          <w:szCs w:val="24"/>
        </w:rPr>
      </w:pPr>
      <w:r w:rsidRPr="005A058D">
        <w:rPr>
          <w:rFonts w:ascii="Times New Roman" w:hAnsi="Times New Roman"/>
          <w:b/>
          <w:bCs/>
          <w:color w:val="000000"/>
          <w:sz w:val="24"/>
          <w:szCs w:val="24"/>
        </w:rPr>
        <w:t>1. Предмет Договора</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A058D" w:rsidRPr="005A058D" w:rsidRDefault="005A058D" w:rsidP="005A058D">
      <w:pPr>
        <w:keepNext/>
        <w:keepLines/>
        <w:shd w:val="clear" w:color="auto" w:fill="FFFFFF"/>
        <w:spacing w:after="245" w:line="259" w:lineRule="atLeast"/>
        <w:jc w:val="center"/>
        <w:outlineLvl w:val="2"/>
        <w:rPr>
          <w:rFonts w:ascii="Times New Roman" w:hAnsi="Times New Roman"/>
          <w:b/>
          <w:bCs/>
          <w:color w:val="000000"/>
          <w:sz w:val="24"/>
          <w:szCs w:val="24"/>
        </w:rPr>
      </w:pPr>
      <w:r w:rsidRPr="005A058D">
        <w:rPr>
          <w:rFonts w:ascii="Times New Roman" w:hAnsi="Times New Roman"/>
          <w:b/>
          <w:bCs/>
          <w:color w:val="000000"/>
          <w:sz w:val="24"/>
          <w:szCs w:val="24"/>
        </w:rPr>
        <w:t>2. Права и обязанности Сторон</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2.1. Организация обязана:</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2.1.2 назначить руководителя по практической подготовке от Организации, который:</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A058D" w:rsidRPr="005A058D" w:rsidRDefault="005A058D" w:rsidP="005A058D">
      <w:pPr>
        <w:shd w:val="clear" w:color="auto" w:fill="FFFFFF"/>
        <w:spacing w:after="245" w:line="259" w:lineRule="atLeast"/>
        <w:jc w:val="both"/>
        <w:rPr>
          <w:rFonts w:ascii="Times New Roman" w:hAnsi="Times New Roman"/>
          <w:color w:val="000000"/>
          <w:sz w:val="24"/>
          <w:szCs w:val="24"/>
        </w:rPr>
      </w:pPr>
      <w:r w:rsidRPr="005A058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2.1.6 _________________(иные обязанности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 Профильная организация обязана:</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2.2.3 при смене лица, указанного в </w:t>
      </w:r>
      <w:hyperlink r:id="rId13" w:anchor="20222" w:history="1">
        <w:r w:rsidRPr="005A058D">
          <w:rPr>
            <w:rFonts w:ascii="Times New Roman" w:hAnsi="Times New Roman"/>
            <w:color w:val="000000"/>
            <w:sz w:val="24"/>
            <w:szCs w:val="24"/>
            <w:u w:val="single"/>
          </w:rPr>
          <w:t>пункте  2.2.2</w:t>
        </w:r>
      </w:hyperlink>
      <w:r w:rsidRPr="005A058D">
        <w:rPr>
          <w:rFonts w:ascii="Times New Roman" w:hAnsi="Times New Roman"/>
          <w:color w:val="000000"/>
          <w:sz w:val="24"/>
          <w:szCs w:val="24"/>
        </w:rPr>
        <w:t>, в 2-х дневный срок сообщить об этом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A058D" w:rsidRPr="005A058D" w:rsidRDefault="005A058D" w:rsidP="005A058D">
      <w:pPr>
        <w:shd w:val="clear" w:color="auto" w:fill="FFFFFF"/>
        <w:spacing w:after="0" w:line="240" w:lineRule="auto"/>
        <w:jc w:val="both"/>
        <w:rPr>
          <w:rFonts w:ascii="Times New Roman" w:hAnsi="Times New Roman"/>
          <w:color w:val="000000"/>
          <w:sz w:val="24"/>
          <w:szCs w:val="24"/>
        </w:rPr>
      </w:pPr>
      <w:r w:rsidRPr="005A058D">
        <w:rPr>
          <w:rFonts w:ascii="Times New Roman" w:hAnsi="Times New Roman"/>
          <w:color w:val="000000"/>
          <w:sz w:val="24"/>
          <w:szCs w:val="24"/>
        </w:rPr>
        <w:t>_______________________________________________________________________;</w:t>
      </w:r>
    </w:p>
    <w:p w:rsidR="005A058D" w:rsidRPr="005A058D" w:rsidRDefault="005A058D" w:rsidP="005A058D">
      <w:pPr>
        <w:shd w:val="clear" w:color="auto" w:fill="FFFFFF"/>
        <w:spacing w:after="0" w:line="240" w:lineRule="auto"/>
        <w:jc w:val="center"/>
        <w:rPr>
          <w:rFonts w:ascii="Times New Roman" w:hAnsi="Times New Roman"/>
          <w:color w:val="000000"/>
          <w:sz w:val="24"/>
          <w:szCs w:val="24"/>
        </w:rPr>
      </w:pPr>
      <w:r w:rsidRPr="005A058D">
        <w:rPr>
          <w:rFonts w:ascii="Times New Roman" w:hAnsi="Times New Roman"/>
          <w:color w:val="000000"/>
          <w:sz w:val="24"/>
          <w:szCs w:val="24"/>
        </w:rPr>
        <w:lastRenderedPageBreak/>
        <w:t>(указываются иные локальные нормативные акты Профильной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2.2.10 _____________(иные обязанности Профильной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2.3. Организация имеет право:</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2.3.3 __________________(иные права Организации).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2.4. Профильная организация имеет право:</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2.4.3 ___________(иные права Профильной организации).</w:t>
      </w:r>
    </w:p>
    <w:p w:rsidR="005A058D" w:rsidRPr="005A058D" w:rsidRDefault="005A058D" w:rsidP="005A058D">
      <w:pPr>
        <w:keepNext/>
        <w:keepLines/>
        <w:shd w:val="clear" w:color="auto" w:fill="FFFFFF"/>
        <w:spacing w:after="245" w:line="259" w:lineRule="atLeast"/>
        <w:jc w:val="center"/>
        <w:outlineLvl w:val="2"/>
        <w:rPr>
          <w:rFonts w:ascii="Times New Roman" w:hAnsi="Times New Roman"/>
          <w:b/>
          <w:bCs/>
          <w:color w:val="000000"/>
          <w:sz w:val="24"/>
          <w:szCs w:val="24"/>
        </w:rPr>
      </w:pPr>
      <w:r w:rsidRPr="005A058D">
        <w:rPr>
          <w:rFonts w:ascii="Times New Roman" w:hAnsi="Times New Roman"/>
          <w:b/>
          <w:bCs/>
          <w:color w:val="000000"/>
          <w:sz w:val="24"/>
          <w:szCs w:val="24"/>
        </w:rPr>
        <w:t>3. Срок действия договора</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A058D" w:rsidRPr="005A058D" w:rsidRDefault="005A058D" w:rsidP="005A058D">
      <w:pPr>
        <w:keepNext/>
        <w:keepLines/>
        <w:shd w:val="clear" w:color="auto" w:fill="FFFFFF"/>
        <w:spacing w:after="245" w:line="259" w:lineRule="atLeast"/>
        <w:jc w:val="center"/>
        <w:outlineLvl w:val="2"/>
        <w:rPr>
          <w:rFonts w:ascii="Times New Roman" w:hAnsi="Times New Roman"/>
          <w:b/>
          <w:bCs/>
          <w:color w:val="000000"/>
          <w:sz w:val="24"/>
          <w:szCs w:val="24"/>
        </w:rPr>
      </w:pPr>
      <w:r w:rsidRPr="005A058D">
        <w:rPr>
          <w:rFonts w:ascii="Times New Roman" w:hAnsi="Times New Roman"/>
          <w:b/>
          <w:bCs/>
          <w:color w:val="000000"/>
          <w:sz w:val="24"/>
          <w:szCs w:val="24"/>
        </w:rPr>
        <w:t>4. Заключительные положения</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A058D" w:rsidRPr="005A058D" w:rsidRDefault="005A058D" w:rsidP="005A058D">
      <w:pPr>
        <w:shd w:val="clear" w:color="auto" w:fill="FFFFFF"/>
        <w:spacing w:after="245" w:line="259" w:lineRule="atLeast"/>
        <w:ind w:firstLine="708"/>
        <w:jc w:val="both"/>
        <w:rPr>
          <w:rFonts w:ascii="Times New Roman" w:hAnsi="Times New Roman"/>
          <w:color w:val="000000"/>
          <w:sz w:val="24"/>
          <w:szCs w:val="24"/>
        </w:rPr>
      </w:pPr>
      <w:r w:rsidRPr="005A058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A058D" w:rsidRPr="005A058D" w:rsidRDefault="005A058D" w:rsidP="005A058D">
      <w:pPr>
        <w:shd w:val="clear" w:color="auto" w:fill="FFFFFF"/>
        <w:spacing w:after="245" w:line="259" w:lineRule="atLeast"/>
        <w:ind w:firstLine="360"/>
        <w:jc w:val="both"/>
        <w:rPr>
          <w:rFonts w:ascii="Times New Roman" w:hAnsi="Times New Roman"/>
          <w:color w:val="000000"/>
          <w:sz w:val="24"/>
          <w:szCs w:val="24"/>
        </w:rPr>
      </w:pPr>
      <w:r w:rsidRPr="005A058D">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5A058D" w:rsidRPr="005A058D" w:rsidRDefault="005A058D" w:rsidP="005A058D">
      <w:pPr>
        <w:spacing w:after="0" w:line="240" w:lineRule="auto"/>
        <w:jc w:val="both"/>
        <w:rPr>
          <w:rFonts w:ascii="Times New Roman" w:hAnsi="Times New Roman"/>
          <w:sz w:val="24"/>
          <w:szCs w:val="24"/>
        </w:rPr>
      </w:pPr>
    </w:p>
    <w:p w:rsidR="005A058D" w:rsidRPr="005A058D" w:rsidRDefault="005A058D" w:rsidP="005A058D">
      <w:pPr>
        <w:spacing w:after="0" w:line="240" w:lineRule="auto"/>
        <w:jc w:val="both"/>
        <w:rPr>
          <w:rFonts w:ascii="Times New Roman" w:hAnsi="Times New Roman"/>
          <w:sz w:val="24"/>
          <w:szCs w:val="24"/>
        </w:rPr>
      </w:pPr>
    </w:p>
    <w:p w:rsidR="005A058D" w:rsidRPr="005A058D" w:rsidRDefault="005A058D" w:rsidP="005A058D">
      <w:pPr>
        <w:spacing w:after="0" w:line="240" w:lineRule="auto"/>
        <w:jc w:val="both"/>
        <w:rPr>
          <w:rFonts w:ascii="Times New Roman" w:hAnsi="Times New Roman"/>
          <w:sz w:val="24"/>
          <w:szCs w:val="24"/>
        </w:rPr>
      </w:pPr>
    </w:p>
    <w:p w:rsidR="005A058D" w:rsidRPr="005A058D" w:rsidRDefault="005A058D" w:rsidP="005A058D">
      <w:pPr>
        <w:spacing w:after="0" w:line="240" w:lineRule="auto"/>
        <w:jc w:val="both"/>
        <w:rPr>
          <w:rFonts w:ascii="Times New Roman" w:hAnsi="Times New Roman"/>
          <w:sz w:val="24"/>
          <w:szCs w:val="24"/>
        </w:rPr>
      </w:pPr>
    </w:p>
    <w:p w:rsidR="005A058D" w:rsidRPr="005A058D" w:rsidRDefault="005A058D" w:rsidP="005A058D">
      <w:pPr>
        <w:numPr>
          <w:ilvl w:val="0"/>
          <w:numId w:val="47"/>
        </w:numPr>
        <w:tabs>
          <w:tab w:val="left" w:pos="2195"/>
        </w:tabs>
        <w:spacing w:after="0" w:line="240" w:lineRule="auto"/>
        <w:contextualSpacing/>
        <w:jc w:val="center"/>
        <w:rPr>
          <w:rFonts w:ascii="Times New Roman" w:hAnsi="Times New Roman"/>
          <w:sz w:val="24"/>
          <w:szCs w:val="24"/>
        </w:rPr>
      </w:pPr>
      <w:r w:rsidRPr="005A058D">
        <w:rPr>
          <w:rFonts w:ascii="Times New Roman" w:hAnsi="Times New Roman"/>
          <w:b/>
          <w:bCs/>
          <w:w w:val="105"/>
          <w:sz w:val="24"/>
          <w:szCs w:val="24"/>
        </w:rPr>
        <w:t>Адреса, реквизиты и подписи Сторон</w:t>
      </w:r>
    </w:p>
    <w:p w:rsidR="005A058D" w:rsidRPr="005A058D" w:rsidRDefault="005A058D" w:rsidP="005A058D">
      <w:pPr>
        <w:tabs>
          <w:tab w:val="left" w:pos="2195"/>
        </w:tabs>
        <w:spacing w:after="0" w:line="240" w:lineRule="auto"/>
        <w:ind w:left="3402"/>
        <w:contextualSpacing/>
        <w:rPr>
          <w:rFonts w:ascii="Times New Roman" w:hAnsi="Times New Roman"/>
          <w:sz w:val="24"/>
          <w:szCs w:val="24"/>
        </w:rPr>
      </w:pPr>
    </w:p>
    <w:tbl>
      <w:tblPr>
        <w:tblStyle w:val="26"/>
        <w:tblW w:w="0" w:type="auto"/>
        <w:tblBorders>
          <w:left w:val="none" w:sz="0" w:space="0" w:color="auto"/>
          <w:bottom w:val="none" w:sz="0" w:space="0" w:color="auto"/>
        </w:tblBorders>
        <w:tblLook w:val="04A0"/>
      </w:tblPr>
      <w:tblGrid>
        <w:gridCol w:w="5069"/>
        <w:gridCol w:w="5069"/>
      </w:tblGrid>
      <w:tr w:rsidR="005A058D" w:rsidRPr="005A058D" w:rsidTr="003B5740">
        <w:tc>
          <w:tcPr>
            <w:tcW w:w="5153" w:type="dxa"/>
            <w:tcBorders>
              <w:top w:val="single" w:sz="4" w:space="0" w:color="auto"/>
              <w:left w:val="single" w:sz="4" w:space="0" w:color="auto"/>
              <w:bottom w:val="nil"/>
              <w:right w:val="single" w:sz="4" w:space="0" w:color="auto"/>
            </w:tcBorders>
          </w:tcPr>
          <w:p w:rsidR="005A058D" w:rsidRPr="005A058D" w:rsidRDefault="005A058D" w:rsidP="005A058D">
            <w:pPr>
              <w:tabs>
                <w:tab w:val="left" w:pos="2195"/>
              </w:tabs>
              <w:spacing w:after="0" w:line="240" w:lineRule="auto"/>
              <w:rPr>
                <w:rFonts w:ascii="Times New Roman" w:hAnsi="Times New Roman"/>
                <w:b/>
                <w:sz w:val="24"/>
                <w:szCs w:val="24"/>
              </w:rPr>
            </w:pPr>
            <w:r w:rsidRPr="005A058D">
              <w:rPr>
                <w:rFonts w:ascii="Times New Roman" w:hAnsi="Times New Roman"/>
                <w:b/>
                <w:bCs/>
                <w:w w:val="105"/>
                <w:sz w:val="24"/>
                <w:szCs w:val="24"/>
              </w:rPr>
              <w:t>Профильнаяорганизация:</w:t>
            </w:r>
          </w:p>
          <w:p w:rsidR="005A058D" w:rsidRPr="005A058D" w:rsidRDefault="005A058D" w:rsidP="005A058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A058D" w:rsidRPr="005A058D" w:rsidRDefault="005A058D" w:rsidP="005A058D">
            <w:pPr>
              <w:tabs>
                <w:tab w:val="left" w:pos="2195"/>
              </w:tabs>
              <w:spacing w:after="0" w:line="240" w:lineRule="auto"/>
              <w:rPr>
                <w:rFonts w:ascii="Times New Roman" w:hAnsi="Times New Roman"/>
                <w:b/>
                <w:sz w:val="24"/>
                <w:szCs w:val="24"/>
              </w:rPr>
            </w:pPr>
            <w:r w:rsidRPr="005A058D">
              <w:rPr>
                <w:rFonts w:ascii="Times New Roman" w:hAnsi="Times New Roman"/>
                <w:b/>
                <w:bCs/>
                <w:spacing w:val="-1"/>
                <w:sz w:val="24"/>
                <w:szCs w:val="24"/>
              </w:rPr>
              <w:t>Организация:</w:t>
            </w:r>
          </w:p>
        </w:tc>
      </w:tr>
      <w:tr w:rsidR="005A058D" w:rsidRPr="005A058D" w:rsidTr="003B5740">
        <w:tc>
          <w:tcPr>
            <w:tcW w:w="5153" w:type="dxa"/>
            <w:tcBorders>
              <w:top w:val="nil"/>
              <w:left w:val="single" w:sz="4" w:space="0" w:color="auto"/>
              <w:bottom w:val="nil"/>
              <w:right w:val="single" w:sz="4" w:space="0" w:color="auto"/>
            </w:tcBorders>
          </w:tcPr>
          <w:p w:rsidR="005A058D" w:rsidRPr="005A058D" w:rsidRDefault="005A058D" w:rsidP="005A058D">
            <w:pPr>
              <w:tabs>
                <w:tab w:val="left" w:pos="2195"/>
              </w:tabs>
              <w:spacing w:after="0" w:line="240" w:lineRule="auto"/>
              <w:rPr>
                <w:rFonts w:ascii="Times New Roman" w:hAnsi="Times New Roman"/>
                <w:bCs/>
                <w:w w:val="105"/>
                <w:sz w:val="24"/>
                <w:szCs w:val="24"/>
              </w:rPr>
            </w:pP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bCs/>
                <w:w w:val="105"/>
                <w:sz w:val="24"/>
                <w:szCs w:val="24"/>
              </w:rPr>
              <w:t>__________________________________________</w:t>
            </w: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bCs/>
                <w:w w:val="105"/>
                <w:sz w:val="24"/>
                <w:szCs w:val="24"/>
              </w:rPr>
              <w:t>(полное наименование)</w:t>
            </w: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w w:val="115"/>
                <w:sz w:val="24"/>
                <w:szCs w:val="24"/>
              </w:rPr>
              <w:t>Адрес:________________________________</w:t>
            </w: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bCs/>
                <w:w w:val="105"/>
                <w:sz w:val="24"/>
                <w:szCs w:val="24"/>
              </w:rPr>
              <w:t>_________________________________________</w:t>
            </w:r>
          </w:p>
          <w:p w:rsidR="005A058D" w:rsidRPr="005A058D" w:rsidRDefault="005A058D" w:rsidP="005A058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A058D" w:rsidRPr="005A058D" w:rsidRDefault="005A058D" w:rsidP="005A058D">
            <w:pPr>
              <w:tabs>
                <w:tab w:val="left" w:pos="2195"/>
              </w:tabs>
              <w:spacing w:after="0" w:line="240" w:lineRule="auto"/>
              <w:jc w:val="both"/>
              <w:rPr>
                <w:rFonts w:ascii="Times New Roman" w:hAnsi="Times New Roman"/>
                <w:bCs/>
                <w:w w:val="105"/>
                <w:sz w:val="24"/>
                <w:szCs w:val="24"/>
                <w:u w:val="single"/>
              </w:rPr>
            </w:pPr>
            <w:r w:rsidRPr="005A058D">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A058D">
              <w:rPr>
                <w:rFonts w:ascii="Times New Roman" w:hAnsi="Times New Roman"/>
                <w:sz w:val="24"/>
                <w:szCs w:val="24"/>
                <w:u w:val="single"/>
              </w:rPr>
              <w:t>»_____________________</w:t>
            </w: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bCs/>
                <w:w w:val="105"/>
                <w:sz w:val="24"/>
                <w:szCs w:val="24"/>
              </w:rPr>
              <w:t>(полное наименование)</w:t>
            </w: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w w:val="115"/>
                <w:sz w:val="24"/>
                <w:szCs w:val="24"/>
              </w:rPr>
              <w:t>Адрес</w:t>
            </w:r>
            <w:r w:rsidRPr="005A058D">
              <w:rPr>
                <w:rFonts w:ascii="Times New Roman" w:hAnsi="Times New Roman"/>
                <w:w w:val="115"/>
                <w:sz w:val="24"/>
                <w:szCs w:val="24"/>
                <w:u w:val="single"/>
              </w:rPr>
              <w:t>:644105, г.Омск, ул. 4 Челюскинцев,2А</w:t>
            </w: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bCs/>
                <w:w w:val="105"/>
                <w:sz w:val="24"/>
                <w:szCs w:val="24"/>
              </w:rPr>
              <w:t>__________________________________________</w:t>
            </w:r>
          </w:p>
          <w:p w:rsidR="005A058D" w:rsidRPr="005A058D" w:rsidRDefault="005A058D" w:rsidP="005A058D">
            <w:pPr>
              <w:tabs>
                <w:tab w:val="left" w:pos="2195"/>
              </w:tabs>
              <w:spacing w:after="0" w:line="240" w:lineRule="auto"/>
              <w:rPr>
                <w:rFonts w:ascii="Times New Roman" w:hAnsi="Times New Roman"/>
                <w:bCs/>
                <w:spacing w:val="-1"/>
                <w:sz w:val="24"/>
                <w:szCs w:val="24"/>
              </w:rPr>
            </w:pPr>
          </w:p>
          <w:p w:rsidR="005A058D" w:rsidRPr="005A058D" w:rsidRDefault="005A058D" w:rsidP="005A058D">
            <w:pPr>
              <w:tabs>
                <w:tab w:val="left" w:pos="2195"/>
              </w:tabs>
              <w:spacing w:after="0" w:line="240" w:lineRule="auto"/>
              <w:rPr>
                <w:rFonts w:ascii="Times New Roman" w:hAnsi="Times New Roman"/>
                <w:b/>
                <w:bCs/>
                <w:i/>
                <w:spacing w:val="-1"/>
                <w:sz w:val="24"/>
                <w:szCs w:val="24"/>
                <w:u w:val="single"/>
              </w:rPr>
            </w:pPr>
            <w:r w:rsidRPr="005A058D">
              <w:rPr>
                <w:rFonts w:ascii="Times New Roman" w:hAnsi="Times New Roman"/>
                <w:b/>
                <w:bCs/>
                <w:i/>
                <w:spacing w:val="-1"/>
                <w:sz w:val="24"/>
                <w:szCs w:val="24"/>
                <w:u w:val="single"/>
              </w:rPr>
              <w:t>Ректор                                      А.Э.Еремеев</w:t>
            </w:r>
          </w:p>
        </w:tc>
      </w:tr>
      <w:tr w:rsidR="005A058D" w:rsidRPr="005A058D" w:rsidTr="003B5740">
        <w:tc>
          <w:tcPr>
            <w:tcW w:w="5153" w:type="dxa"/>
            <w:tcBorders>
              <w:top w:val="nil"/>
              <w:left w:val="single" w:sz="4" w:space="0" w:color="auto"/>
              <w:bottom w:val="nil"/>
              <w:right w:val="single" w:sz="4" w:space="0" w:color="auto"/>
            </w:tcBorders>
          </w:tcPr>
          <w:p w:rsidR="005A058D" w:rsidRPr="005A058D" w:rsidRDefault="005A058D" w:rsidP="005A058D">
            <w:pPr>
              <w:tabs>
                <w:tab w:val="left" w:pos="2195"/>
              </w:tabs>
              <w:spacing w:after="0" w:line="240" w:lineRule="auto"/>
              <w:jc w:val="both"/>
              <w:rPr>
                <w:rFonts w:ascii="Times New Roman" w:hAnsi="Times New Roman"/>
                <w:bCs/>
                <w:w w:val="105"/>
                <w:sz w:val="24"/>
                <w:szCs w:val="24"/>
              </w:rPr>
            </w:pPr>
            <w:r w:rsidRPr="005A058D">
              <w:rPr>
                <w:rFonts w:ascii="Times New Roman" w:hAnsi="Times New Roman"/>
                <w:bCs/>
                <w:w w:val="105"/>
                <w:sz w:val="24"/>
                <w:szCs w:val="24"/>
              </w:rPr>
              <w:t>(наименование должности, фамилия, имя, отчество (при наличии)</w:t>
            </w:r>
          </w:p>
          <w:p w:rsidR="005A058D" w:rsidRPr="005A058D" w:rsidRDefault="005A058D" w:rsidP="005A058D">
            <w:pPr>
              <w:tabs>
                <w:tab w:val="left" w:pos="2195"/>
              </w:tabs>
              <w:spacing w:after="0" w:line="240" w:lineRule="auto"/>
              <w:jc w:val="both"/>
              <w:rPr>
                <w:rFonts w:ascii="Times New Roman" w:hAnsi="Times New Roman"/>
                <w:bCs/>
                <w:w w:val="105"/>
                <w:sz w:val="24"/>
                <w:szCs w:val="24"/>
              </w:rPr>
            </w:pPr>
          </w:p>
          <w:p w:rsidR="005A058D" w:rsidRPr="005A058D" w:rsidRDefault="005A058D" w:rsidP="005A058D">
            <w:pPr>
              <w:tabs>
                <w:tab w:val="left" w:pos="2195"/>
              </w:tabs>
              <w:spacing w:after="0" w:line="240" w:lineRule="auto"/>
              <w:jc w:val="both"/>
              <w:rPr>
                <w:rFonts w:ascii="Times New Roman" w:hAnsi="Times New Roman"/>
                <w:bCs/>
                <w:w w:val="105"/>
                <w:sz w:val="24"/>
                <w:szCs w:val="24"/>
              </w:rPr>
            </w:pPr>
          </w:p>
          <w:p w:rsidR="005A058D" w:rsidRPr="005A058D" w:rsidRDefault="005A058D" w:rsidP="005A058D">
            <w:pPr>
              <w:tabs>
                <w:tab w:val="left" w:pos="2195"/>
              </w:tabs>
              <w:spacing w:after="0" w:line="240" w:lineRule="auto"/>
              <w:jc w:val="both"/>
              <w:rPr>
                <w:rFonts w:ascii="Times New Roman" w:hAnsi="Times New Roman"/>
                <w:bCs/>
                <w:w w:val="105"/>
                <w:sz w:val="24"/>
                <w:szCs w:val="24"/>
              </w:rPr>
            </w:pPr>
            <w:r w:rsidRPr="005A058D">
              <w:rPr>
                <w:rFonts w:ascii="Times New Roman" w:hAnsi="Times New Roman"/>
                <w:bCs/>
                <w:w w:val="105"/>
                <w:sz w:val="24"/>
                <w:szCs w:val="24"/>
              </w:rPr>
              <w:t>М.П. (при наличии)</w:t>
            </w:r>
          </w:p>
          <w:p w:rsidR="005A058D" w:rsidRPr="005A058D" w:rsidRDefault="005A058D" w:rsidP="005A058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bCs/>
                <w:w w:val="105"/>
                <w:sz w:val="24"/>
                <w:szCs w:val="24"/>
              </w:rPr>
              <w:t>(наименование должности, фамилия, имя, отчество (при наличии)</w:t>
            </w:r>
          </w:p>
          <w:p w:rsidR="005A058D" w:rsidRPr="005A058D" w:rsidRDefault="005A058D" w:rsidP="005A058D">
            <w:pPr>
              <w:tabs>
                <w:tab w:val="left" w:pos="2195"/>
              </w:tabs>
              <w:spacing w:after="0" w:line="240" w:lineRule="auto"/>
              <w:rPr>
                <w:rFonts w:ascii="Times New Roman" w:hAnsi="Times New Roman"/>
                <w:bCs/>
                <w:w w:val="105"/>
                <w:sz w:val="24"/>
                <w:szCs w:val="24"/>
              </w:rPr>
            </w:pPr>
          </w:p>
          <w:p w:rsidR="005A058D" w:rsidRPr="005A058D" w:rsidRDefault="005A058D" w:rsidP="005A058D">
            <w:pPr>
              <w:tabs>
                <w:tab w:val="left" w:pos="2195"/>
              </w:tabs>
              <w:spacing w:after="0" w:line="240" w:lineRule="auto"/>
              <w:rPr>
                <w:rFonts w:ascii="Times New Roman" w:hAnsi="Times New Roman"/>
                <w:bCs/>
                <w:w w:val="105"/>
                <w:sz w:val="24"/>
                <w:szCs w:val="24"/>
              </w:rPr>
            </w:pPr>
          </w:p>
          <w:p w:rsidR="005A058D" w:rsidRPr="005A058D" w:rsidRDefault="005A058D" w:rsidP="005A058D">
            <w:pPr>
              <w:tabs>
                <w:tab w:val="left" w:pos="2195"/>
              </w:tabs>
              <w:spacing w:after="0" w:line="240" w:lineRule="auto"/>
              <w:rPr>
                <w:rFonts w:ascii="Times New Roman" w:hAnsi="Times New Roman"/>
                <w:bCs/>
                <w:w w:val="105"/>
                <w:sz w:val="24"/>
                <w:szCs w:val="24"/>
              </w:rPr>
            </w:pPr>
            <w:r w:rsidRPr="005A058D">
              <w:rPr>
                <w:rFonts w:ascii="Times New Roman" w:hAnsi="Times New Roman"/>
                <w:bCs/>
                <w:w w:val="105"/>
                <w:sz w:val="24"/>
                <w:szCs w:val="24"/>
              </w:rPr>
              <w:t>М.П. (при наличии)</w:t>
            </w:r>
          </w:p>
          <w:p w:rsidR="005A058D" w:rsidRPr="005A058D" w:rsidRDefault="005A058D" w:rsidP="005A058D">
            <w:pPr>
              <w:tabs>
                <w:tab w:val="left" w:pos="2195"/>
              </w:tabs>
              <w:spacing w:after="0" w:line="240" w:lineRule="auto"/>
              <w:rPr>
                <w:rFonts w:ascii="Times New Roman" w:hAnsi="Times New Roman"/>
                <w:bCs/>
                <w:w w:val="105"/>
                <w:sz w:val="24"/>
                <w:szCs w:val="24"/>
              </w:rPr>
            </w:pPr>
          </w:p>
        </w:tc>
      </w:tr>
      <w:tr w:rsidR="005A058D" w:rsidRPr="005A058D" w:rsidTr="003B5740">
        <w:tc>
          <w:tcPr>
            <w:tcW w:w="5153" w:type="dxa"/>
            <w:tcBorders>
              <w:top w:val="nil"/>
              <w:left w:val="single" w:sz="4" w:space="0" w:color="auto"/>
              <w:bottom w:val="single" w:sz="4" w:space="0" w:color="auto"/>
            </w:tcBorders>
          </w:tcPr>
          <w:p w:rsidR="005A058D" w:rsidRPr="005A058D" w:rsidRDefault="005A058D" w:rsidP="005A058D">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5A058D" w:rsidRPr="005A058D" w:rsidRDefault="005A058D" w:rsidP="005A058D">
            <w:pPr>
              <w:tabs>
                <w:tab w:val="left" w:pos="2195"/>
              </w:tabs>
              <w:spacing w:after="0" w:line="240" w:lineRule="auto"/>
              <w:rPr>
                <w:rFonts w:ascii="Times New Roman" w:hAnsi="Times New Roman"/>
                <w:bCs/>
                <w:w w:val="105"/>
                <w:sz w:val="24"/>
                <w:szCs w:val="24"/>
              </w:rPr>
            </w:pPr>
          </w:p>
        </w:tc>
      </w:tr>
    </w:tbl>
    <w:p w:rsidR="005A058D" w:rsidRPr="005A058D" w:rsidRDefault="005A058D" w:rsidP="005A058D">
      <w:pPr>
        <w:pBdr>
          <w:between w:val="single" w:sz="4" w:space="1" w:color="auto"/>
        </w:pBdr>
        <w:tabs>
          <w:tab w:val="left" w:pos="2195"/>
        </w:tabs>
        <w:spacing w:after="0" w:line="240" w:lineRule="auto"/>
        <w:rPr>
          <w:rFonts w:ascii="Times New Roman" w:hAnsi="Times New Roman"/>
          <w:sz w:val="24"/>
          <w:szCs w:val="24"/>
        </w:rPr>
      </w:pPr>
    </w:p>
    <w:p w:rsidR="005A058D" w:rsidRPr="005A058D" w:rsidRDefault="005A058D" w:rsidP="005A058D">
      <w:pPr>
        <w:spacing w:after="0" w:line="360" w:lineRule="auto"/>
        <w:jc w:val="center"/>
        <w:rPr>
          <w:rFonts w:eastAsia="Calibri"/>
          <w:lang w:eastAsia="en-US"/>
        </w:rPr>
      </w:pPr>
    </w:p>
    <w:p w:rsidR="001C2E25" w:rsidRDefault="001C2E25"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Default="005A058D" w:rsidP="001C2E25">
      <w:pPr>
        <w:spacing w:after="0" w:line="240" w:lineRule="auto"/>
        <w:jc w:val="right"/>
        <w:rPr>
          <w:rFonts w:ascii="Times New Roman" w:hAnsi="Times New Roman"/>
          <w:sz w:val="28"/>
          <w:szCs w:val="28"/>
        </w:rPr>
      </w:pPr>
    </w:p>
    <w:p w:rsidR="005A058D" w:rsidRPr="00726579" w:rsidRDefault="005A058D" w:rsidP="001C2E25">
      <w:pPr>
        <w:spacing w:after="0" w:line="240" w:lineRule="auto"/>
        <w:jc w:val="right"/>
        <w:rPr>
          <w:rFonts w:ascii="Times New Roman" w:hAnsi="Times New Roman"/>
          <w:sz w:val="28"/>
          <w:szCs w:val="28"/>
        </w:rPr>
      </w:pPr>
    </w:p>
    <w:p w:rsidR="001C2E25" w:rsidRPr="00726579" w:rsidRDefault="001C2E25" w:rsidP="001C2E25">
      <w:pPr>
        <w:shd w:val="clear" w:color="auto" w:fill="FFFFFF"/>
        <w:spacing w:after="0" w:line="240" w:lineRule="auto"/>
        <w:jc w:val="center"/>
        <w:rPr>
          <w:rFonts w:ascii="Times New Roman" w:hAnsi="Times New Roman"/>
          <w:b/>
          <w:bCs/>
          <w:spacing w:val="2"/>
          <w:sz w:val="28"/>
          <w:szCs w:val="28"/>
        </w:rPr>
      </w:pPr>
    </w:p>
    <w:p w:rsidR="001C2E25" w:rsidRPr="00726579" w:rsidRDefault="001C2E25" w:rsidP="001C2E25">
      <w:pPr>
        <w:spacing w:after="0" w:line="240" w:lineRule="auto"/>
        <w:rPr>
          <w:rFonts w:ascii="Times New Roman" w:hAnsi="Times New Roman"/>
          <w:bCs/>
          <w:sz w:val="28"/>
          <w:szCs w:val="28"/>
        </w:rPr>
      </w:pPr>
    </w:p>
    <w:p w:rsidR="001C2E25" w:rsidRPr="00726579" w:rsidRDefault="001C2E25" w:rsidP="001C2E25">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1C2E25" w:rsidRPr="00726579" w:rsidRDefault="001C2E25" w:rsidP="001C2E25">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практической </w:t>
      </w:r>
    </w:p>
    <w:p w:rsidR="001C2E25" w:rsidRPr="00726579" w:rsidRDefault="001C2E25" w:rsidP="001C2E25">
      <w:pPr>
        <w:spacing w:after="0" w:line="240" w:lineRule="auto"/>
        <w:jc w:val="right"/>
        <w:rPr>
          <w:rFonts w:ascii="Times New Roman" w:hAnsi="Times New Roman"/>
          <w:sz w:val="24"/>
          <w:szCs w:val="24"/>
        </w:rPr>
      </w:pPr>
      <w:r w:rsidRPr="00726579">
        <w:rPr>
          <w:rFonts w:ascii="Times New Roman" w:hAnsi="Times New Roman"/>
          <w:sz w:val="24"/>
          <w:szCs w:val="24"/>
        </w:rPr>
        <w:t>подготовке обучающихся</w:t>
      </w:r>
    </w:p>
    <w:p w:rsidR="001C2E25" w:rsidRPr="00726579" w:rsidRDefault="001C2E25" w:rsidP="001C2E25">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1C2E25" w:rsidRPr="00726579" w:rsidRDefault="001C2E25" w:rsidP="001C2E25">
      <w:pPr>
        <w:spacing w:after="0" w:line="240" w:lineRule="auto"/>
        <w:jc w:val="right"/>
        <w:rPr>
          <w:rFonts w:ascii="Times New Roman" w:hAnsi="Times New Roman"/>
          <w:sz w:val="24"/>
          <w:szCs w:val="24"/>
        </w:rPr>
      </w:pPr>
    </w:p>
    <w:p w:rsidR="001C2E25" w:rsidRPr="00726579" w:rsidRDefault="001C2E25" w:rsidP="001C2E25">
      <w:pPr>
        <w:spacing w:after="0" w:line="240" w:lineRule="auto"/>
        <w:rPr>
          <w:rFonts w:ascii="Times New Roman" w:hAnsi="Times New Roman"/>
          <w:sz w:val="24"/>
          <w:szCs w:val="24"/>
        </w:rPr>
      </w:pPr>
    </w:p>
    <w:p w:rsidR="001C2E25" w:rsidRPr="00726579" w:rsidRDefault="001C2E25" w:rsidP="001C2E25">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1C2E25" w:rsidRPr="00726579" w:rsidRDefault="001C2E25" w:rsidP="001C2E25">
      <w:pPr>
        <w:spacing w:after="0" w:line="240" w:lineRule="auto"/>
        <w:jc w:val="center"/>
        <w:rPr>
          <w:rFonts w:ascii="Times New Roman" w:hAnsi="Times New Roman"/>
          <w:sz w:val="24"/>
          <w:szCs w:val="24"/>
        </w:rPr>
      </w:pPr>
      <w:r w:rsidRPr="00726579">
        <w:rPr>
          <w:rFonts w:ascii="Times New Roman" w:hAnsi="Times New Roman"/>
          <w:sz w:val="24"/>
          <w:szCs w:val="24"/>
        </w:rPr>
        <w:t>при реализации которых организуется практическая подготовка</w:t>
      </w:r>
    </w:p>
    <w:p w:rsidR="001C2E25" w:rsidRPr="00726579" w:rsidRDefault="001C2E25" w:rsidP="001C2E25">
      <w:pPr>
        <w:spacing w:after="0" w:line="240" w:lineRule="auto"/>
        <w:jc w:val="center"/>
        <w:rPr>
          <w:rFonts w:ascii="Times New Roman" w:hAnsi="Times New Roman"/>
          <w:sz w:val="24"/>
          <w:szCs w:val="24"/>
        </w:rPr>
      </w:pPr>
    </w:p>
    <w:tbl>
      <w:tblPr>
        <w:tblStyle w:val="af4"/>
        <w:tblW w:w="0" w:type="auto"/>
        <w:tblLook w:val="04A0"/>
      </w:tblPr>
      <w:tblGrid>
        <w:gridCol w:w="1996"/>
        <w:gridCol w:w="2219"/>
        <w:gridCol w:w="2693"/>
        <w:gridCol w:w="1532"/>
        <w:gridCol w:w="1698"/>
      </w:tblGrid>
      <w:tr w:rsidR="001C2E2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1C2E2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1C2E25" w:rsidRPr="00726579" w:rsidRDefault="001C2E25" w:rsidP="00871FE6">
            <w:pPr>
              <w:suppressAutoHyphens/>
              <w:spacing w:after="0" w:line="240" w:lineRule="auto"/>
              <w:jc w:val="center"/>
              <w:rPr>
                <w:rFonts w:ascii="Times New Roman" w:hAnsi="Times New Roman"/>
              </w:rPr>
            </w:pPr>
          </w:p>
          <w:p w:rsidR="001C2E25" w:rsidRPr="00726579" w:rsidRDefault="001C2E25" w:rsidP="00871FE6">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E25" w:rsidRPr="00726579" w:rsidRDefault="001C2E25" w:rsidP="00871FE6">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1C2E25" w:rsidRPr="00726579" w:rsidRDefault="001C2E25" w:rsidP="00871FE6">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обучающемуся надлежит изучить следующие вопросы:</w:t>
            </w:r>
          </w:p>
          <w:p w:rsidR="001C2E25" w:rsidRPr="00726579" w:rsidRDefault="001C2E25" w:rsidP="00871FE6">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1C2E25" w:rsidRPr="00726579" w:rsidRDefault="001C2E25" w:rsidP="00871FE6">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1C2E25" w:rsidRPr="00726579" w:rsidRDefault="001C2E25" w:rsidP="00871FE6">
            <w:pPr>
              <w:pStyle w:val="24"/>
              <w:shd w:val="clear" w:color="auto" w:fill="auto"/>
              <w:spacing w:after="0" w:line="240" w:lineRule="auto"/>
              <w:jc w:val="both"/>
            </w:pPr>
            <w:r w:rsidRPr="00726579">
              <w:t xml:space="preserve">- анализ адаптированных образовательных программ, программ психолого - педагогического </w:t>
            </w:r>
          </w:p>
          <w:p w:rsidR="001C2E25" w:rsidRPr="00726579" w:rsidRDefault="001C2E25" w:rsidP="00871FE6">
            <w:pPr>
              <w:pStyle w:val="24"/>
              <w:shd w:val="clear" w:color="auto" w:fill="auto"/>
              <w:spacing w:after="0" w:line="240" w:lineRule="auto"/>
              <w:jc w:val="both"/>
            </w:pPr>
            <w:r w:rsidRPr="00726579">
              <w:t xml:space="preserve">- сопровождения лиц с ОВЗ; </w:t>
            </w:r>
          </w:p>
          <w:p w:rsidR="001C2E25" w:rsidRPr="00726579" w:rsidRDefault="001C2E25" w:rsidP="00871FE6">
            <w:pPr>
              <w:pStyle w:val="24"/>
              <w:shd w:val="clear" w:color="auto" w:fill="auto"/>
              <w:spacing w:after="0" w:line="240" w:lineRule="auto"/>
              <w:jc w:val="both"/>
            </w:pPr>
            <w:r w:rsidRPr="00726579">
              <w:t xml:space="preserve">- анализ материальной базы организации; </w:t>
            </w:r>
          </w:p>
          <w:p w:rsidR="001C2E25" w:rsidRPr="00726579" w:rsidRDefault="001C2E25" w:rsidP="00871FE6">
            <w:pPr>
              <w:pStyle w:val="24"/>
              <w:shd w:val="clear" w:color="auto" w:fill="auto"/>
              <w:spacing w:after="0" w:line="240" w:lineRule="auto"/>
              <w:jc w:val="both"/>
            </w:pPr>
            <w:r w:rsidRPr="00726579">
              <w:t xml:space="preserve">- посещение и анализ индивидуальных занятий/уроков; </w:t>
            </w:r>
          </w:p>
          <w:p w:rsidR="001C2E25" w:rsidRPr="00726579" w:rsidRDefault="001C2E25" w:rsidP="00871FE6">
            <w:pPr>
              <w:pStyle w:val="24"/>
              <w:shd w:val="clear" w:color="auto" w:fill="auto"/>
              <w:spacing w:after="0" w:line="240" w:lineRule="auto"/>
              <w:jc w:val="both"/>
            </w:pPr>
            <w:r w:rsidRPr="00726579">
              <w:t>– посещение и анализ внеурочных мероприятий.</w:t>
            </w:r>
          </w:p>
          <w:p w:rsidR="001C2E25" w:rsidRPr="00726579" w:rsidRDefault="001C2E25" w:rsidP="00871FE6">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1C2E25" w:rsidRPr="00726579" w:rsidRDefault="001C2E25" w:rsidP="001C2E25">
            <w:pPr>
              <w:widowControl w:val="0"/>
              <w:numPr>
                <w:ilvl w:val="0"/>
                <w:numId w:val="48"/>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1C2E25" w:rsidRPr="00726579" w:rsidRDefault="001C2E25" w:rsidP="00871FE6">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1C2E25" w:rsidRPr="00726579" w:rsidRDefault="001C2E25" w:rsidP="00871FE6">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1C2E25" w:rsidRPr="00726579" w:rsidRDefault="001C2E25" w:rsidP="001C2E25">
      <w:pPr>
        <w:spacing w:after="0" w:line="240" w:lineRule="auto"/>
        <w:ind w:firstLine="4536"/>
        <w:rPr>
          <w:rFonts w:ascii="Times New Roman" w:hAnsi="Times New Roman"/>
          <w:sz w:val="24"/>
          <w:szCs w:val="24"/>
        </w:rPr>
      </w:pPr>
    </w:p>
    <w:p w:rsidR="001C2E25" w:rsidRPr="00726579" w:rsidRDefault="001C2E25" w:rsidP="001C2E25">
      <w:pPr>
        <w:spacing w:after="0" w:line="240" w:lineRule="auto"/>
        <w:ind w:firstLine="4536"/>
        <w:rPr>
          <w:rFonts w:ascii="Times New Roman" w:hAnsi="Times New Roman"/>
          <w:sz w:val="24"/>
          <w:szCs w:val="24"/>
        </w:rPr>
      </w:pPr>
    </w:p>
    <w:p w:rsidR="001C2E25" w:rsidRPr="00726579" w:rsidRDefault="001C2E25" w:rsidP="001C2E25">
      <w:pPr>
        <w:jc w:val="right"/>
        <w:rPr>
          <w:rFonts w:ascii="Times New Roman" w:hAnsi="Times New Roman"/>
          <w:sz w:val="24"/>
          <w:szCs w:val="24"/>
        </w:rPr>
      </w:pPr>
      <w:r w:rsidRPr="00726579">
        <w:rPr>
          <w:rFonts w:ascii="Times New Roman" w:hAnsi="Times New Roman"/>
          <w:sz w:val="24"/>
          <w:szCs w:val="24"/>
        </w:rPr>
        <w:br w:type="page"/>
      </w:r>
      <w:r w:rsidRPr="00726579">
        <w:rPr>
          <w:rFonts w:ascii="Times New Roman" w:hAnsi="Times New Roman"/>
          <w:sz w:val="24"/>
          <w:szCs w:val="24"/>
        </w:rPr>
        <w:lastRenderedPageBreak/>
        <w:t xml:space="preserve">Приложение 2 </w:t>
      </w:r>
    </w:p>
    <w:p w:rsidR="001C2E25" w:rsidRPr="00726579" w:rsidRDefault="001C2E25" w:rsidP="001C2E25">
      <w:pPr>
        <w:spacing w:after="0" w:line="240" w:lineRule="auto"/>
        <w:ind w:left="4550" w:hanging="14"/>
        <w:rPr>
          <w:rFonts w:ascii="Times New Roman" w:hAnsi="Times New Roman"/>
          <w:sz w:val="24"/>
          <w:szCs w:val="24"/>
        </w:rPr>
      </w:pPr>
      <w:r w:rsidRPr="00726579">
        <w:rPr>
          <w:rFonts w:ascii="Times New Roman" w:hAnsi="Times New Roman"/>
          <w:sz w:val="24"/>
          <w:szCs w:val="24"/>
        </w:rPr>
        <w:t>к Договору о практической подготовке обучающихся</w:t>
      </w:r>
    </w:p>
    <w:p w:rsidR="001C2E25" w:rsidRPr="00726579" w:rsidRDefault="001C2E25" w:rsidP="001C2E25">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1C2E25" w:rsidRPr="00726579" w:rsidRDefault="001C2E25" w:rsidP="001C2E25">
      <w:pPr>
        <w:spacing w:after="0" w:line="240" w:lineRule="auto"/>
        <w:rPr>
          <w:rFonts w:ascii="Times New Roman" w:hAnsi="Times New Roman"/>
          <w:sz w:val="24"/>
          <w:szCs w:val="24"/>
        </w:rPr>
      </w:pPr>
    </w:p>
    <w:p w:rsidR="001C2E25" w:rsidRPr="00726579" w:rsidRDefault="001C2E25" w:rsidP="001C2E25">
      <w:pPr>
        <w:spacing w:after="0" w:line="240" w:lineRule="auto"/>
        <w:rPr>
          <w:rFonts w:ascii="Times New Roman" w:hAnsi="Times New Roman"/>
          <w:sz w:val="24"/>
          <w:szCs w:val="24"/>
        </w:rPr>
      </w:pPr>
    </w:p>
    <w:p w:rsidR="001C2E25" w:rsidRPr="00726579" w:rsidRDefault="001C2E25" w:rsidP="001C2E25">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1C2E25" w:rsidRPr="00726579" w:rsidRDefault="001C2E25" w:rsidP="001C2E25">
      <w:pPr>
        <w:spacing w:after="0" w:line="240" w:lineRule="auto"/>
        <w:jc w:val="center"/>
        <w:rPr>
          <w:rFonts w:ascii="Times New Roman" w:hAnsi="Times New Roman"/>
          <w:sz w:val="24"/>
          <w:szCs w:val="24"/>
        </w:rPr>
      </w:pPr>
    </w:p>
    <w:tbl>
      <w:tblPr>
        <w:tblStyle w:val="af4"/>
        <w:tblW w:w="5000" w:type="pct"/>
        <w:tblLook w:val="04A0"/>
      </w:tblPr>
      <w:tblGrid>
        <w:gridCol w:w="2999"/>
        <w:gridCol w:w="2141"/>
        <w:gridCol w:w="2285"/>
        <w:gridCol w:w="2713"/>
      </w:tblGrid>
      <w:tr w:rsidR="001C2E2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 xml:space="preserve">Помещения </w:t>
            </w:r>
          </w:p>
        </w:tc>
      </w:tr>
      <w:tr w:rsidR="001C2E2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Средняя общеобразовательная школа №56</w:t>
            </w:r>
          </w:p>
          <w:p w:rsidR="001C2E25" w:rsidRPr="00726579" w:rsidRDefault="001C2E25" w:rsidP="00871FE6">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E25" w:rsidRPr="00726579" w:rsidRDefault="001C2E25" w:rsidP="00871FE6">
            <w:pPr>
              <w:jc w:val="center"/>
              <w:rPr>
                <w:rFonts w:ascii="Times New Roman" w:hAnsi="Times New Roman"/>
              </w:rPr>
            </w:pPr>
          </w:p>
          <w:p w:rsidR="001C2E25" w:rsidRPr="00726579" w:rsidRDefault="001C2E25" w:rsidP="00871FE6">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 xml:space="preserve"> Омская область, Омск, улица Пушкина, 54.</w:t>
            </w:r>
          </w:p>
          <w:p w:rsidR="001C2E25" w:rsidRPr="00726579" w:rsidRDefault="001C2E25" w:rsidP="00871FE6">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E25" w:rsidRPr="00726579" w:rsidRDefault="001C2E25" w:rsidP="00871FE6">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1C2E25" w:rsidRPr="00726579" w:rsidRDefault="001C2E25" w:rsidP="00871FE6">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1C2E25" w:rsidRPr="00726579" w:rsidRDefault="001C2E25" w:rsidP="00871FE6">
            <w:pPr>
              <w:jc w:val="center"/>
              <w:rPr>
                <w:rStyle w:val="name"/>
                <w:rFonts w:ascii="Times New Roman" w:hAnsi="Times New Roman"/>
              </w:rPr>
            </w:pPr>
          </w:p>
          <w:p w:rsidR="001C2E25" w:rsidRPr="00726579" w:rsidRDefault="001C2E25" w:rsidP="00871FE6">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1C2E25" w:rsidRPr="00726579" w:rsidRDefault="001C2E25" w:rsidP="00871FE6">
            <w:pPr>
              <w:rPr>
                <w:rStyle w:val="name"/>
                <w:rFonts w:ascii="Times New Roman" w:hAnsi="Times New Roman"/>
                <w:color w:val="FF0000"/>
              </w:rPr>
            </w:pPr>
          </w:p>
          <w:p w:rsidR="001C2E25" w:rsidRPr="00726579" w:rsidRDefault="001C2E25" w:rsidP="00871FE6">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4D281C" w:rsidRDefault="004D281C" w:rsidP="004D281C"/>
    <w:p w:rsidR="005046B9" w:rsidRPr="005046B9" w:rsidRDefault="005046B9" w:rsidP="00F028A5">
      <w:pPr>
        <w:spacing w:after="0" w:line="240" w:lineRule="auto"/>
        <w:jc w:val="right"/>
        <w:rPr>
          <w:rFonts w:ascii="Times New Roman" w:hAnsi="Times New Roman"/>
          <w:sz w:val="20"/>
          <w:szCs w:val="20"/>
        </w:rPr>
      </w:pPr>
    </w:p>
    <w:p w:rsidR="005046B9" w:rsidRPr="005046B9" w:rsidRDefault="005046B9">
      <w:pPr>
        <w:spacing w:after="0" w:line="240" w:lineRule="auto"/>
        <w:rPr>
          <w:rFonts w:ascii="Times New Roman" w:hAnsi="Times New Roman"/>
          <w:sz w:val="20"/>
          <w:szCs w:val="20"/>
        </w:rPr>
      </w:pPr>
      <w:r w:rsidRPr="005046B9">
        <w:rPr>
          <w:rFonts w:ascii="Times New Roman" w:hAnsi="Times New Roman"/>
          <w:sz w:val="20"/>
          <w:szCs w:val="20"/>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202C84" w:rsidP="00F028A5">
      <w:pPr>
        <w:spacing w:after="0" w:line="240" w:lineRule="auto"/>
        <w:jc w:val="center"/>
        <w:rPr>
          <w:rFonts w:ascii="Times New Roman" w:hAnsi="Times New Roman"/>
          <w:sz w:val="28"/>
          <w:szCs w:val="28"/>
        </w:rPr>
      </w:pPr>
      <w:r w:rsidRPr="00202C84">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4D281C" w:rsidRPr="00E86BF3" w:rsidRDefault="004D281C" w:rsidP="00F028A5">
                  <w:pPr>
                    <w:jc w:val="center"/>
                    <w:rPr>
                      <w:rFonts w:ascii="Times New Roman" w:hAnsi="Times New Roman"/>
                      <w:sz w:val="28"/>
                      <w:szCs w:val="28"/>
                    </w:rPr>
                  </w:pPr>
                  <w:r w:rsidRPr="00E86BF3">
                    <w:rPr>
                      <w:rFonts w:ascii="Times New Roman" w:hAnsi="Times New Roman"/>
                      <w:sz w:val="28"/>
                      <w:szCs w:val="28"/>
                    </w:rPr>
                    <w:t>УТВЕРЖДАЮ</w:t>
                  </w:r>
                </w:p>
                <w:p w:rsidR="004D281C" w:rsidRPr="00E86BF3" w:rsidRDefault="004D281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D281C" w:rsidRPr="00713368" w:rsidRDefault="004D281C"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 xml:space="preserve">Задание </w:t>
      </w:r>
      <w:r w:rsidR="005A058D">
        <w:rPr>
          <w:rFonts w:ascii="Times New Roman" w:hAnsi="Times New Roman"/>
          <w:sz w:val="28"/>
          <w:szCs w:val="28"/>
        </w:rPr>
        <w:t>для практической подготовки</w:t>
      </w: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pStyle w:val="af0"/>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0"/>
        <w:jc w:val="center"/>
        <w:rPr>
          <w:sz w:val="20"/>
          <w:szCs w:val="20"/>
        </w:rPr>
      </w:pPr>
      <w:r w:rsidRPr="005046B9">
        <w:rPr>
          <w:sz w:val="20"/>
          <w:szCs w:val="20"/>
        </w:rPr>
        <w:t>Фамилия, Имя, Отчество студента (-ки)</w:t>
      </w:r>
    </w:p>
    <w:p w:rsidR="004D4CA7" w:rsidRPr="005046B9" w:rsidRDefault="004D4CA7" w:rsidP="00F028A5">
      <w:pPr>
        <w:pStyle w:val="af0"/>
        <w:jc w:val="center"/>
        <w:rPr>
          <w:sz w:val="20"/>
          <w:szCs w:val="20"/>
        </w:rPr>
      </w:pPr>
    </w:p>
    <w:p w:rsidR="004D4CA7" w:rsidRPr="005046B9" w:rsidRDefault="004D4CA7" w:rsidP="00E652BA">
      <w:pPr>
        <w:spacing w:line="240" w:lineRule="auto"/>
        <w:jc w:val="both"/>
        <w:rPr>
          <w:rFonts w:ascii="Times New Roman" w:hAnsi="Times New Roman"/>
          <w:sz w:val="28"/>
          <w:szCs w:val="28"/>
        </w:rPr>
      </w:pPr>
      <w:r w:rsidRPr="005046B9">
        <w:rPr>
          <w:rFonts w:ascii="Times New Roman" w:hAnsi="Times New Roman"/>
          <w:sz w:val="28"/>
          <w:szCs w:val="28"/>
        </w:rPr>
        <w:t>Бакалавриат по направлению подготовки 44.03.0</w:t>
      </w:r>
      <w:r w:rsidR="00E652BA" w:rsidRPr="005046B9">
        <w:rPr>
          <w:rFonts w:ascii="Times New Roman" w:hAnsi="Times New Roman"/>
          <w:sz w:val="28"/>
          <w:szCs w:val="28"/>
        </w:rPr>
        <w:t xml:space="preserve">3Специальное (дефектологическое) </w:t>
      </w:r>
      <w:r w:rsidRPr="005046B9">
        <w:rPr>
          <w:rFonts w:ascii="Times New Roman" w:hAnsi="Times New Roman"/>
          <w:sz w:val="28"/>
          <w:szCs w:val="28"/>
        </w:rPr>
        <w:t xml:space="preserve"> образование </w:t>
      </w:r>
    </w:p>
    <w:p w:rsidR="00E540EB" w:rsidRPr="005046B9" w:rsidRDefault="004D4CA7"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EF71FB" w:rsidRDefault="00EF71FB" w:rsidP="00EF71FB">
      <w:pPr>
        <w:jc w:val="both"/>
        <w:rPr>
          <w:sz w:val="28"/>
          <w:szCs w:val="28"/>
        </w:rPr>
      </w:pPr>
      <w:r>
        <w:rPr>
          <w:sz w:val="28"/>
          <w:szCs w:val="28"/>
        </w:rPr>
        <w:t>Задания на практику:</w:t>
      </w:r>
    </w:p>
    <w:p w:rsidR="00EF71FB" w:rsidRDefault="00EF71FB" w:rsidP="00EF71FB">
      <w:pPr>
        <w:ind w:left="737"/>
        <w:jc w:val="both"/>
        <w:rPr>
          <w:i/>
          <w:sz w:val="28"/>
          <w:szCs w:val="28"/>
        </w:rPr>
      </w:pPr>
      <w:r>
        <w:rPr>
          <w:i/>
          <w:sz w:val="28"/>
          <w:szCs w:val="28"/>
        </w:rPr>
        <w:t>1. Диагностический (констатирующий) этап исследования</w:t>
      </w:r>
    </w:p>
    <w:p w:rsidR="00EF71FB" w:rsidRDefault="00EF71FB" w:rsidP="00EF71FB">
      <w:pPr>
        <w:ind w:firstLine="709"/>
        <w:jc w:val="both"/>
        <w:rPr>
          <w:sz w:val="28"/>
          <w:szCs w:val="28"/>
        </w:rPr>
      </w:pPr>
      <w:r>
        <w:rPr>
          <w:sz w:val="28"/>
          <w:szCs w:val="28"/>
        </w:rPr>
        <w:t xml:space="preserve">Отбор диагностических методик в соответствии с критериями оценки результатов исследования. </w:t>
      </w:r>
    </w:p>
    <w:p w:rsidR="00EF71FB" w:rsidRDefault="00EF71FB" w:rsidP="00EF71FB">
      <w:pPr>
        <w:ind w:firstLine="709"/>
        <w:jc w:val="both"/>
        <w:rPr>
          <w:sz w:val="28"/>
          <w:szCs w:val="28"/>
        </w:rPr>
      </w:pPr>
      <w:r>
        <w:rPr>
          <w:sz w:val="28"/>
          <w:szCs w:val="28"/>
        </w:rPr>
        <w:t>Выявление исходного уровня исследуемого процесса, состояния, др. в соответствии с планом исследования.</w:t>
      </w:r>
    </w:p>
    <w:p w:rsidR="00EF71FB" w:rsidRDefault="00EF71FB" w:rsidP="00EF71FB">
      <w:pPr>
        <w:pStyle w:val="31"/>
        <w:shd w:val="clear" w:color="auto" w:fill="auto"/>
        <w:spacing w:after="0" w:line="240" w:lineRule="auto"/>
        <w:ind w:firstLine="709"/>
        <w:jc w:val="both"/>
        <w:rPr>
          <w:i/>
          <w:color w:val="auto"/>
          <w:sz w:val="28"/>
          <w:szCs w:val="28"/>
        </w:rPr>
      </w:pPr>
      <w:r>
        <w:rPr>
          <w:i/>
          <w:color w:val="auto"/>
          <w:sz w:val="28"/>
          <w:szCs w:val="28"/>
        </w:rPr>
        <w:t>2. Количественная и качественная обработка материалов исследования. Интерпретация результатов</w:t>
      </w:r>
    </w:p>
    <w:p w:rsidR="00EF71FB" w:rsidRDefault="00EF71FB" w:rsidP="00EF71FB">
      <w:pPr>
        <w:pStyle w:val="Default"/>
        <w:tabs>
          <w:tab w:val="left" w:pos="1134"/>
        </w:tabs>
        <w:ind w:firstLine="709"/>
        <w:jc w:val="both"/>
        <w:rPr>
          <w:color w:val="auto"/>
          <w:sz w:val="28"/>
          <w:szCs w:val="28"/>
        </w:rPr>
      </w:pPr>
      <w:r>
        <w:rPr>
          <w:color w:val="auto"/>
          <w:sz w:val="28"/>
          <w:szCs w:val="28"/>
        </w:rPr>
        <w:t xml:space="preserve">Обработка данных, полученных в ходе констатирующего этапа опытной работы. Оформление таблиц, рисунков, анализ полученных данных. </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af0"/>
        <w:rPr>
          <w:sz w:val="28"/>
          <w:szCs w:val="28"/>
        </w:rPr>
      </w:pPr>
      <w:r w:rsidRPr="005046B9">
        <w:rPr>
          <w:sz w:val="28"/>
          <w:szCs w:val="28"/>
        </w:rPr>
        <w:t>Дата выдачи задания:     __.__.20__ г.</w:t>
      </w:r>
    </w:p>
    <w:p w:rsidR="004D4CA7" w:rsidRPr="005046B9"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(ФИО) :  __________    </w:t>
      </w:r>
    </w:p>
    <w:p w:rsidR="004D4CA7" w:rsidRPr="005046B9"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Задание принял(а) к исполнению (ФИО):  ___________</w:t>
      </w:r>
    </w:p>
    <w:p w:rsidR="004D4CA7" w:rsidRPr="005046B9" w:rsidRDefault="004D4CA7" w:rsidP="00F028A5">
      <w:pPr>
        <w:pStyle w:val="213"/>
        <w:pageBreakBefore/>
        <w:ind w:firstLine="0"/>
        <w:jc w:val="right"/>
        <w:rPr>
          <w:bCs/>
        </w:rPr>
      </w:pPr>
      <w:r w:rsidRPr="005046B9">
        <w:rPr>
          <w:bCs/>
        </w:rPr>
        <w:lastRenderedPageBreak/>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СОВМЕСТНЫЙ</w:t>
      </w:r>
      <w:r w:rsidR="005A058D">
        <w:rPr>
          <w:b/>
          <w:color w:val="auto"/>
          <w:sz w:val="28"/>
          <w:szCs w:val="28"/>
        </w:rPr>
        <w:t xml:space="preserve">  РАБОЧИЙ ГРАФИК (ПЛАН) ПРАКТИЧЕСКОЙ ПОДГОТОВКИ</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r w:rsidRPr="005046B9">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Руководитель практики от ОмГА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r w:rsidRPr="005046B9">
        <w:rPr>
          <w:color w:val="auto"/>
          <w:sz w:val="22"/>
          <w:szCs w:val="22"/>
        </w:rPr>
        <w:t>Уч. степень, уч. звание, Фамилия И.О.)</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r w:rsidRPr="00EF71FB">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spacing w:after="0" w:line="240" w:lineRule="auto"/>
              <w:jc w:val="center"/>
              <w:rPr>
                <w:rFonts w:ascii="Times New Roman" w:hAnsi="Times New Roman"/>
                <w:sz w:val="28"/>
                <w:szCs w:val="28"/>
              </w:rPr>
            </w:pPr>
            <w:r w:rsidRPr="00EF71FB">
              <w:rPr>
                <w:rFonts w:ascii="Times New Roman" w:hAnsi="Times New Roman"/>
                <w:sz w:val="28"/>
                <w:szCs w:val="28"/>
              </w:rPr>
              <w:t xml:space="preserve">Сроки </w:t>
            </w:r>
          </w:p>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r w:rsidRPr="00EF71FB">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r w:rsidRPr="00EF71FB">
              <w:rPr>
                <w:rFonts w:ascii="Times New Roman" w:hAnsi="Times New Roman"/>
                <w:sz w:val="28"/>
                <w:szCs w:val="28"/>
              </w:rPr>
              <w:t>Планируемые работы</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rPr>
                <w:rFonts w:ascii="Times New Roman" w:hAnsi="Times New Roman"/>
                <w:sz w:val="28"/>
                <w:szCs w:val="28"/>
                <w:lang w:eastAsia="en-US"/>
              </w:rPr>
            </w:pPr>
            <w:r w:rsidRPr="00EF71FB">
              <w:rPr>
                <w:rFonts w:ascii="Times New Roman" w:hAnsi="Times New Roman"/>
                <w:sz w:val="28"/>
                <w:szCs w:val="28"/>
              </w:rPr>
              <w:t>Прохождение инструктажа по технике безопасности</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rPr>
                <w:rFonts w:ascii="Times New Roman" w:hAnsi="Times New Roman"/>
                <w:sz w:val="28"/>
                <w:szCs w:val="28"/>
                <w:lang w:eastAsia="en-US"/>
              </w:rPr>
            </w:pPr>
            <w:r w:rsidRPr="00EF71FB">
              <w:rPr>
                <w:rFonts w:ascii="Times New Roman" w:hAnsi="Times New Roman"/>
                <w:sz w:val="28"/>
                <w:szCs w:val="28"/>
              </w:rPr>
              <w:t>Описание рабочего места в организации/учреждении</w:t>
            </w:r>
          </w:p>
        </w:tc>
      </w:tr>
      <w:tr w:rsidR="00EF71FB" w:rsidRPr="00EF71FB" w:rsidTr="00EF71FB">
        <w:trPr>
          <w:trHeight w:val="754"/>
        </w:trPr>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both"/>
              <w:rPr>
                <w:rFonts w:ascii="Times New Roman" w:hAnsi="Times New Roman"/>
                <w:sz w:val="28"/>
                <w:szCs w:val="28"/>
              </w:rPr>
            </w:pPr>
            <w:r w:rsidRPr="00EF71FB">
              <w:rPr>
                <w:rFonts w:ascii="Times New Roman" w:hAnsi="Times New Roman"/>
                <w:sz w:val="28"/>
                <w:szCs w:val="28"/>
              </w:rPr>
              <w:t xml:space="preserve">Отбор диагностических методик в соответствии с критериями оценки результатов исследования. </w:t>
            </w:r>
          </w:p>
        </w:tc>
      </w:tr>
      <w:tr w:rsidR="00EF71FB" w:rsidRPr="00EF71FB" w:rsidTr="00EF71FB">
        <w:trPr>
          <w:trHeight w:val="411"/>
        </w:trPr>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both"/>
              <w:rPr>
                <w:rFonts w:ascii="Times New Roman" w:hAnsi="Times New Roman"/>
                <w:color w:val="000000"/>
                <w:spacing w:val="-2"/>
                <w:sz w:val="28"/>
                <w:szCs w:val="28"/>
                <w:lang w:eastAsia="en-US"/>
              </w:rPr>
            </w:pPr>
            <w:r w:rsidRPr="00EF71FB">
              <w:rPr>
                <w:rFonts w:ascii="Times New Roman" w:hAnsi="Times New Roman"/>
                <w:sz w:val="28"/>
                <w:szCs w:val="28"/>
              </w:rPr>
              <w:t>Выявление исходного уровня исследуемого процесса, состояния, др. в соответствии с планом исследования.</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both"/>
              <w:rPr>
                <w:rFonts w:ascii="Times New Roman" w:hAnsi="Times New Roman"/>
                <w:bCs/>
                <w:iCs/>
                <w:sz w:val="28"/>
                <w:szCs w:val="28"/>
                <w:lang w:eastAsia="en-US"/>
              </w:rPr>
            </w:pPr>
            <w:r w:rsidRPr="00EF71FB">
              <w:rPr>
                <w:rFonts w:ascii="Times New Roman" w:hAnsi="Times New Roman"/>
                <w:sz w:val="28"/>
                <w:szCs w:val="28"/>
              </w:rPr>
              <w:t>Обработка данных, полученных в ходе констатирующего этапа опытной работы. Оформление таблиц, рисунков, анализ полученных данных</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r w:rsidRPr="00EF71FB">
              <w:rPr>
                <w:rFonts w:ascii="Times New Roman" w:hAnsi="Times New Roman"/>
                <w:sz w:val="28"/>
                <w:szCs w:val="28"/>
              </w:rPr>
              <w:t>Подготовка отчёта о практике</w:t>
            </w:r>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от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«ОмГА»</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lastRenderedPageBreak/>
        <w:t xml:space="preserve">Приложение </w:t>
      </w:r>
    </w:p>
    <w:p w:rsidR="004D4CA7" w:rsidRPr="005046B9" w:rsidRDefault="004D4CA7" w:rsidP="00F028A5">
      <w:pPr>
        <w:pStyle w:val="212"/>
        <w:spacing w:line="240" w:lineRule="auto"/>
        <w:ind w:left="0"/>
        <w:rPr>
          <w:b w:val="0"/>
          <w:bCs w:val="0"/>
        </w:rPr>
      </w:pPr>
    </w:p>
    <w:p w:rsidR="004D4CA7" w:rsidRPr="005046B9" w:rsidRDefault="005A058D" w:rsidP="00F028A5">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Подпись обучающегося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lastRenderedPageBreak/>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(ка)______________________________________________________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обнаружил(а)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lastRenderedPageBreak/>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обучающихся</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177DA1">
        <w:rPr>
          <w:rFonts w:ascii="Times New Roman" w:hAnsi="Times New Roman"/>
          <w:sz w:val="28"/>
          <w:szCs w:val="28"/>
        </w:rPr>
        <w:t>учебной практики (предметно-содержательной)</w:t>
      </w:r>
      <w:r w:rsidRPr="005046B9">
        <w:rPr>
          <w:rFonts w:ascii="Times New Roman" w:hAnsi="Times New Roman"/>
          <w:sz w:val="28"/>
          <w:szCs w:val="28"/>
        </w:rPr>
        <w:t xml:space="preserve"> в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 .</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и назначить руководителем практики от ОмГА:</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sectPr w:rsidR="005046B9" w:rsidRPr="005046B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F4024A"/>
    <w:multiLevelType w:val="hybridMultilevel"/>
    <w:tmpl w:val="EFF2C04A"/>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2"/>
  </w:num>
  <w:num w:numId="4">
    <w:abstractNumId w:val="20"/>
  </w:num>
  <w:num w:numId="5">
    <w:abstractNumId w:val="12"/>
  </w:num>
  <w:num w:numId="6">
    <w:abstractNumId w:val="3"/>
  </w:num>
  <w:num w:numId="7">
    <w:abstractNumId w:val="45"/>
  </w:num>
  <w:num w:numId="8">
    <w:abstractNumId w:val="13"/>
  </w:num>
  <w:num w:numId="9">
    <w:abstractNumId w:val="37"/>
  </w:num>
  <w:num w:numId="10">
    <w:abstractNumId w:val="19"/>
  </w:num>
  <w:num w:numId="11">
    <w:abstractNumId w:val="27"/>
  </w:num>
  <w:num w:numId="12">
    <w:abstractNumId w:val="9"/>
  </w:num>
  <w:num w:numId="13">
    <w:abstractNumId w:val="8"/>
  </w:num>
  <w:num w:numId="14">
    <w:abstractNumId w:val="6"/>
  </w:num>
  <w:num w:numId="15">
    <w:abstractNumId w:val="40"/>
  </w:num>
  <w:num w:numId="16">
    <w:abstractNumId w:val="5"/>
  </w:num>
  <w:num w:numId="17">
    <w:abstractNumId w:val="35"/>
  </w:num>
  <w:num w:numId="18">
    <w:abstractNumId w:val="14"/>
  </w:num>
  <w:num w:numId="19">
    <w:abstractNumId w:val="17"/>
  </w:num>
  <w:num w:numId="20">
    <w:abstractNumId w:val="39"/>
  </w:num>
  <w:num w:numId="21">
    <w:abstractNumId w:val="43"/>
  </w:num>
  <w:num w:numId="22">
    <w:abstractNumId w:val="24"/>
  </w:num>
  <w:num w:numId="23">
    <w:abstractNumId w:val="10"/>
  </w:num>
  <w:num w:numId="24">
    <w:abstractNumId w:val="42"/>
  </w:num>
  <w:num w:numId="25">
    <w:abstractNumId w:val="29"/>
  </w:num>
  <w:num w:numId="26">
    <w:abstractNumId w:val="7"/>
  </w:num>
  <w:num w:numId="27">
    <w:abstractNumId w:val="4"/>
  </w:num>
  <w:num w:numId="28">
    <w:abstractNumId w:val="31"/>
  </w:num>
  <w:num w:numId="29">
    <w:abstractNumId w:val="18"/>
  </w:num>
  <w:num w:numId="30">
    <w:abstractNumId w:val="28"/>
  </w:num>
  <w:num w:numId="31">
    <w:abstractNumId w:val="41"/>
  </w:num>
  <w:num w:numId="32">
    <w:abstractNumId w:val="30"/>
  </w:num>
  <w:num w:numId="33">
    <w:abstractNumId w:val="25"/>
  </w:num>
  <w:num w:numId="34">
    <w:abstractNumId w:val="11"/>
  </w:num>
  <w:num w:numId="35">
    <w:abstractNumId w:val="32"/>
  </w:num>
  <w:num w:numId="36">
    <w:abstractNumId w:val="38"/>
  </w:num>
  <w:num w:numId="37">
    <w:abstractNumId w:val="44"/>
  </w:num>
  <w:num w:numId="38">
    <w:abstractNumId w:val="36"/>
  </w:num>
  <w:num w:numId="39">
    <w:abstractNumId w:val="34"/>
  </w:num>
  <w:num w:numId="40">
    <w:abstractNumId w:val="23"/>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B2D57"/>
    <w:rsid w:val="000C476A"/>
    <w:rsid w:val="000C5F9A"/>
    <w:rsid w:val="000C6E15"/>
    <w:rsid w:val="000D1A7E"/>
    <w:rsid w:val="000D7D9B"/>
    <w:rsid w:val="000F63C1"/>
    <w:rsid w:val="00104291"/>
    <w:rsid w:val="00124B53"/>
    <w:rsid w:val="00154DEF"/>
    <w:rsid w:val="00163D3F"/>
    <w:rsid w:val="00172C27"/>
    <w:rsid w:val="00174540"/>
    <w:rsid w:val="00177DA1"/>
    <w:rsid w:val="001971C8"/>
    <w:rsid w:val="001A4DAB"/>
    <w:rsid w:val="001B304D"/>
    <w:rsid w:val="001C13DE"/>
    <w:rsid w:val="001C2E25"/>
    <w:rsid w:val="001C421D"/>
    <w:rsid w:val="001C7613"/>
    <w:rsid w:val="001D1050"/>
    <w:rsid w:val="001E0232"/>
    <w:rsid w:val="001E26AD"/>
    <w:rsid w:val="002016C2"/>
    <w:rsid w:val="00201C62"/>
    <w:rsid w:val="00202C84"/>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E3CFD"/>
    <w:rsid w:val="002F5818"/>
    <w:rsid w:val="0030184C"/>
    <w:rsid w:val="0031168E"/>
    <w:rsid w:val="00313B9C"/>
    <w:rsid w:val="00316376"/>
    <w:rsid w:val="00343141"/>
    <w:rsid w:val="003433A0"/>
    <w:rsid w:val="00343C50"/>
    <w:rsid w:val="00357916"/>
    <w:rsid w:val="00357CF4"/>
    <w:rsid w:val="00363666"/>
    <w:rsid w:val="00374AFE"/>
    <w:rsid w:val="00382D66"/>
    <w:rsid w:val="0038688C"/>
    <w:rsid w:val="0039060F"/>
    <w:rsid w:val="00394F59"/>
    <w:rsid w:val="003A4A84"/>
    <w:rsid w:val="003A669D"/>
    <w:rsid w:val="003B58A9"/>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40B63"/>
    <w:rsid w:val="00476BF6"/>
    <w:rsid w:val="00492964"/>
    <w:rsid w:val="00494805"/>
    <w:rsid w:val="004A09A6"/>
    <w:rsid w:val="004A182B"/>
    <w:rsid w:val="004A285B"/>
    <w:rsid w:val="004B7DAE"/>
    <w:rsid w:val="004C01E3"/>
    <w:rsid w:val="004C45C6"/>
    <w:rsid w:val="004C491F"/>
    <w:rsid w:val="004D23FF"/>
    <w:rsid w:val="004D24D3"/>
    <w:rsid w:val="004D281C"/>
    <w:rsid w:val="004D4CA7"/>
    <w:rsid w:val="004E1FA4"/>
    <w:rsid w:val="004E3357"/>
    <w:rsid w:val="004E6DCD"/>
    <w:rsid w:val="00500972"/>
    <w:rsid w:val="00503F2D"/>
    <w:rsid w:val="005046B9"/>
    <w:rsid w:val="00506B0C"/>
    <w:rsid w:val="00511B26"/>
    <w:rsid w:val="00516F3B"/>
    <w:rsid w:val="00521857"/>
    <w:rsid w:val="005278F6"/>
    <w:rsid w:val="00533453"/>
    <w:rsid w:val="00543F09"/>
    <w:rsid w:val="00545B31"/>
    <w:rsid w:val="005477C4"/>
    <w:rsid w:val="00560C0A"/>
    <w:rsid w:val="005671E6"/>
    <w:rsid w:val="00570C69"/>
    <w:rsid w:val="00573368"/>
    <w:rsid w:val="00574726"/>
    <w:rsid w:val="005757E6"/>
    <w:rsid w:val="00597179"/>
    <w:rsid w:val="005A058D"/>
    <w:rsid w:val="005A1EDF"/>
    <w:rsid w:val="005B0E99"/>
    <w:rsid w:val="005B415E"/>
    <w:rsid w:val="005C2DF3"/>
    <w:rsid w:val="005E3468"/>
    <w:rsid w:val="005E7E03"/>
    <w:rsid w:val="00607E51"/>
    <w:rsid w:val="00610102"/>
    <w:rsid w:val="0061168B"/>
    <w:rsid w:val="00616EC6"/>
    <w:rsid w:val="006247D3"/>
    <w:rsid w:val="00631683"/>
    <w:rsid w:val="0063361F"/>
    <w:rsid w:val="00645256"/>
    <w:rsid w:val="00653C87"/>
    <w:rsid w:val="006626C5"/>
    <w:rsid w:val="0068224D"/>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1753A"/>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254DB"/>
    <w:rsid w:val="00A31014"/>
    <w:rsid w:val="00A46470"/>
    <w:rsid w:val="00A47B74"/>
    <w:rsid w:val="00A71AF4"/>
    <w:rsid w:val="00A81ED6"/>
    <w:rsid w:val="00A9266E"/>
    <w:rsid w:val="00A93757"/>
    <w:rsid w:val="00A95BCF"/>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04484"/>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721F"/>
    <w:rsid w:val="00EE2FBA"/>
    <w:rsid w:val="00EF0284"/>
    <w:rsid w:val="00EF5052"/>
    <w:rsid w:val="00EF6EB3"/>
    <w:rsid w:val="00EF71FB"/>
    <w:rsid w:val="00F0045E"/>
    <w:rsid w:val="00F028A5"/>
    <w:rsid w:val="00F3369E"/>
    <w:rsid w:val="00F43202"/>
    <w:rsid w:val="00F61123"/>
    <w:rsid w:val="00F64742"/>
    <w:rsid w:val="00F661D9"/>
    <w:rsid w:val="00F8190B"/>
    <w:rsid w:val="00F8321C"/>
    <w:rsid w:val="00F83F06"/>
    <w:rsid w:val="00FA55B8"/>
    <w:rsid w:val="00FD0FD0"/>
    <w:rsid w:val="00FD10DD"/>
    <w:rsid w:val="00FE31FF"/>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77DA1"/>
    <w:pPr>
      <w:ind w:left="720"/>
    </w:pPr>
    <w:rPr>
      <w:lang w:eastAsia="en-US"/>
    </w:rPr>
  </w:style>
  <w:style w:type="table" w:customStyle="1" w:styleId="13">
    <w:name w:val="Сетка таблицы1"/>
    <w:basedOn w:val="a1"/>
    <w:next w:val="af4"/>
    <w:uiPriority w:val="59"/>
    <w:rsid w:val="004D281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C2E25"/>
  </w:style>
  <w:style w:type="character" w:customStyle="1" w:styleId="accent">
    <w:name w:val="accent"/>
    <w:basedOn w:val="a0"/>
    <w:rsid w:val="001C2E25"/>
  </w:style>
  <w:style w:type="character" w:customStyle="1" w:styleId="14">
    <w:name w:val="Неразрешенное упоминание1"/>
    <w:basedOn w:val="a0"/>
    <w:uiPriority w:val="99"/>
    <w:semiHidden/>
    <w:unhideWhenUsed/>
    <w:rsid w:val="00570C69"/>
    <w:rPr>
      <w:color w:val="605E5C"/>
      <w:shd w:val="clear" w:color="auto" w:fill="E1DFDD"/>
    </w:rPr>
  </w:style>
  <w:style w:type="table" w:customStyle="1" w:styleId="26">
    <w:name w:val="Сетка таблицы2"/>
    <w:basedOn w:val="a1"/>
    <w:next w:val="af4"/>
    <w:uiPriority w:val="59"/>
    <w:rsid w:val="005A058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757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69884891">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203712714">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57399153">
      <w:bodyDiv w:val="1"/>
      <w:marLeft w:val="0"/>
      <w:marRight w:val="0"/>
      <w:marTop w:val="0"/>
      <w:marBottom w:val="0"/>
      <w:divBdr>
        <w:top w:val="none" w:sz="0" w:space="0" w:color="auto"/>
        <w:left w:val="none" w:sz="0" w:space="0" w:color="auto"/>
        <w:bottom w:val="none" w:sz="0" w:space="0" w:color="auto"/>
        <w:right w:val="none" w:sz="0" w:space="0" w:color="auto"/>
      </w:divBdr>
    </w:div>
    <w:div w:id="657466645">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863251530">
      <w:bodyDiv w:val="1"/>
      <w:marLeft w:val="0"/>
      <w:marRight w:val="0"/>
      <w:marTop w:val="0"/>
      <w:marBottom w:val="0"/>
      <w:divBdr>
        <w:top w:val="none" w:sz="0" w:space="0" w:color="auto"/>
        <w:left w:val="none" w:sz="0" w:space="0" w:color="auto"/>
        <w:bottom w:val="none" w:sz="0" w:space="0" w:color="auto"/>
        <w:right w:val="none" w:sz="0" w:space="0" w:color="auto"/>
      </w:divBdr>
    </w:div>
    <w:div w:id="92349553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
    <w:div w:id="1407068428">
      <w:bodyDiv w:val="1"/>
      <w:marLeft w:val="0"/>
      <w:marRight w:val="0"/>
      <w:marTop w:val="0"/>
      <w:marBottom w:val="0"/>
      <w:divBdr>
        <w:top w:val="none" w:sz="0" w:space="0" w:color="auto"/>
        <w:left w:val="none" w:sz="0" w:space="0" w:color="auto"/>
        <w:bottom w:val="none" w:sz="0" w:space="0" w:color="auto"/>
        <w:right w:val="none" w:sz="0" w:space="0" w:color="auto"/>
      </w:divBdr>
    </w:div>
    <w:div w:id="1462843749">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622689181">
      <w:bodyDiv w:val="1"/>
      <w:marLeft w:val="0"/>
      <w:marRight w:val="0"/>
      <w:marTop w:val="0"/>
      <w:marBottom w:val="0"/>
      <w:divBdr>
        <w:top w:val="none" w:sz="0" w:space="0" w:color="auto"/>
        <w:left w:val="none" w:sz="0" w:space="0" w:color="auto"/>
        <w:bottom w:val="none" w:sz="0" w:space="0" w:color="auto"/>
        <w:right w:val="none" w:sz="0" w:space="0" w:color="auto"/>
      </w:divBdr>
    </w:div>
    <w:div w:id="1634289859">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54289489">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26</Pages>
  <Words>6511</Words>
  <Characters>37114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21</cp:revision>
  <cp:lastPrinted>2019-12-26T04:48:00Z</cp:lastPrinted>
  <dcterms:created xsi:type="dcterms:W3CDTF">2020-04-14T08:27:00Z</dcterms:created>
  <dcterms:modified xsi:type="dcterms:W3CDTF">2023-04-06T12:52:00Z</dcterms:modified>
</cp:coreProperties>
</file>